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C8EDB" w14:textId="5864B200" w:rsidR="00417591" w:rsidRDefault="009B67B8" w:rsidP="00A20D69">
      <w:pPr>
        <w:rPr>
          <w:rFonts w:ascii="Arial" w:hAnsi="Arial" w:cs="Arial"/>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1413961" w14:textId="77777777" w:rsidR="00417591" w:rsidRDefault="00417591" w:rsidP="00B60B75">
      <w:pPr>
        <w:jc w:val="center"/>
        <w:rPr>
          <w:rFonts w:ascii="Arial" w:hAnsi="Arial" w:cs="Arial"/>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E432590" w14:textId="77777777" w:rsidR="00417591" w:rsidRDefault="00417591" w:rsidP="00B60B75">
      <w:pPr>
        <w:jc w:val="center"/>
        <w:rPr>
          <w:rFonts w:ascii="Arial" w:hAnsi="Arial" w:cs="Arial"/>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104F1A8" w14:textId="77777777" w:rsidR="00417591" w:rsidRDefault="00417591" w:rsidP="00B60B75">
      <w:pPr>
        <w:jc w:val="center"/>
        <w:rPr>
          <w:rFonts w:ascii="Arial" w:hAnsi="Arial" w:cs="Arial"/>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AE0B37F" w14:textId="028C7B29" w:rsidR="004E05C6" w:rsidRDefault="004E05C6" w:rsidP="00417591">
      <w:pPr>
        <w:jc w:val="center"/>
        <w:rPr>
          <w:rFonts w:ascii="Arial" w:hAnsi="Arial" w:cs="Arial"/>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87681E5" w14:textId="739B427F" w:rsidR="004E05C6" w:rsidRDefault="004E05C6" w:rsidP="004E05C6">
      <w:pPr>
        <w:jc w:val="center"/>
        <w:rPr>
          <w:rFonts w:ascii="Helvetica" w:hAnsi="Helvetica" w:cs="Helvetica"/>
          <w:b/>
          <w:color w:val="8C1515"/>
          <w:sz w:val="28"/>
        </w:rPr>
      </w:pPr>
      <w:r>
        <w:rPr>
          <w:noProof/>
        </w:rPr>
        <w:drawing>
          <wp:inline distT="0" distB="0" distL="0" distR="0" wp14:anchorId="6952CC5A" wp14:editId="5F23986C">
            <wp:extent cx="962108" cy="1135149"/>
            <wp:effectExtent l="0" t="0" r="0" b="8255"/>
            <wp:docPr id="2" name="Picture 2" descr="SUSN Alumna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N Alumna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7868" cy="1141944"/>
                    </a:xfrm>
                    <a:prstGeom prst="rect">
                      <a:avLst/>
                    </a:prstGeom>
                    <a:noFill/>
                    <a:ln>
                      <a:noFill/>
                    </a:ln>
                  </pic:spPr>
                </pic:pic>
              </a:graphicData>
            </a:graphic>
          </wp:inline>
        </w:drawing>
      </w:r>
    </w:p>
    <w:p w14:paraId="2652E51E" w14:textId="77777777" w:rsidR="000440CF" w:rsidRDefault="000440CF" w:rsidP="004E05C6">
      <w:pPr>
        <w:jc w:val="center"/>
        <w:rPr>
          <w:rFonts w:ascii="Helvetica" w:hAnsi="Helvetica" w:cs="Helvetica"/>
          <w:b/>
          <w:color w:val="8C1515"/>
          <w:sz w:val="28"/>
        </w:rPr>
      </w:pPr>
    </w:p>
    <w:p w14:paraId="7CFD6B06" w14:textId="77777777" w:rsidR="004E05C6" w:rsidRPr="000440CF" w:rsidRDefault="004E05C6" w:rsidP="004E05C6">
      <w:pPr>
        <w:jc w:val="center"/>
        <w:rPr>
          <w:rFonts w:ascii="Helvetica" w:hAnsi="Helvetica" w:cs="Helvetica"/>
          <w:b/>
          <w:color w:val="4D4F53"/>
          <w:sz w:val="36"/>
        </w:rPr>
      </w:pPr>
      <w:r w:rsidRPr="000440CF">
        <w:rPr>
          <w:rFonts w:ascii="Helvetica" w:hAnsi="Helvetica" w:cs="Helvetica"/>
          <w:b/>
          <w:color w:val="8C1515"/>
          <w:sz w:val="36"/>
        </w:rPr>
        <w:t>Stanford Nurse Alumnae</w:t>
      </w:r>
      <w:r w:rsidRPr="000440CF">
        <w:rPr>
          <w:rFonts w:ascii="Helvetica" w:hAnsi="Helvetica" w:cs="Helvetica"/>
          <w:b/>
          <w:color w:val="4D4F53"/>
          <w:sz w:val="36"/>
        </w:rPr>
        <w:t xml:space="preserve"> </w:t>
      </w:r>
    </w:p>
    <w:p w14:paraId="0D896645" w14:textId="77777777" w:rsidR="004E05C6" w:rsidRPr="000440CF" w:rsidRDefault="004E05C6" w:rsidP="004E05C6">
      <w:pPr>
        <w:jc w:val="center"/>
        <w:rPr>
          <w:rFonts w:ascii="Helvetica" w:hAnsi="Helvetica" w:cs="Helvetica"/>
          <w:b/>
          <w:color w:val="4D4F53"/>
          <w:sz w:val="36"/>
        </w:rPr>
      </w:pPr>
      <w:r w:rsidRPr="000440CF">
        <w:rPr>
          <w:rFonts w:ascii="Helvetica" w:hAnsi="Helvetica" w:cs="Helvetica"/>
          <w:b/>
          <w:color w:val="4D4F53"/>
          <w:sz w:val="36"/>
        </w:rPr>
        <w:t>Legacy Grants</w:t>
      </w:r>
    </w:p>
    <w:p w14:paraId="5276784E" w14:textId="2D9366EF" w:rsidR="00417591" w:rsidRDefault="00417591" w:rsidP="00417591">
      <w:pPr>
        <w:jc w:val="center"/>
        <w:rPr>
          <w:rFonts w:ascii="Arial" w:hAnsi="Arial" w:cs="Arial"/>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6465E9" w:rsidRPr="006465E9">
        <w:rPr>
          <w:rFonts w:ascii="Arial" w:hAnsi="Arial" w:cs="Arial"/>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Handbook</w:t>
      </w:r>
      <w:r w:rsidR="0058753A" w:rsidRPr="006465E9">
        <w:rPr>
          <w:rFonts w:ascii="Arial" w:hAnsi="Arial" w:cs="Arial"/>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&amp; FAQ Guide</w:t>
      </w:r>
      <w:r w:rsidR="00D554D8">
        <w:rPr>
          <w:rFonts w:ascii="Arial" w:hAnsi="Arial" w:cs="Arial"/>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_ Version 2.0</w:t>
      </w:r>
    </w:p>
    <w:p w14:paraId="25F22519" w14:textId="77777777" w:rsidR="00417591" w:rsidRDefault="00417591" w:rsidP="00B60B75">
      <w:pPr>
        <w:jc w:val="center"/>
        <w:rPr>
          <w:rFonts w:ascii="Arial" w:hAnsi="Arial" w:cs="Arial"/>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58604FA" w14:textId="77777777" w:rsidR="00417591" w:rsidRDefault="00417591" w:rsidP="00B60B75">
      <w:pPr>
        <w:jc w:val="center"/>
        <w:rPr>
          <w:rFonts w:ascii="Arial" w:hAnsi="Arial" w:cs="Arial"/>
          <w:b/>
          <w:color w:val="990000"/>
          <w:sz w:val="20"/>
          <w:szCs w:val="20"/>
        </w:rPr>
      </w:pPr>
      <w:r w:rsidRPr="00C72D2B">
        <w:rPr>
          <w:rFonts w:ascii="Arial" w:hAnsi="Arial" w:cs="Arial"/>
          <w:b/>
          <w:color w:val="990000"/>
          <w:sz w:val="20"/>
          <w:szCs w:val="20"/>
        </w:rPr>
        <w:t>Please read this full document before submit</w:t>
      </w:r>
      <w:r>
        <w:rPr>
          <w:rFonts w:ascii="Arial" w:hAnsi="Arial" w:cs="Arial"/>
          <w:b/>
          <w:color w:val="990000"/>
          <w:sz w:val="20"/>
          <w:szCs w:val="20"/>
        </w:rPr>
        <w:t>ting a Legacy Grant application</w:t>
      </w:r>
    </w:p>
    <w:p w14:paraId="1179BCF2" w14:textId="04C497A3" w:rsidR="00417591" w:rsidRPr="00D554D8" w:rsidRDefault="00573F86" w:rsidP="00B60B75">
      <w:pPr>
        <w:jc w:val="center"/>
        <w:rPr>
          <w:rFonts w:ascii="Arial" w:hAnsi="Arial" w:cs="Arial"/>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554D8">
        <w:rPr>
          <w:rFonts w:ascii="Arial" w:hAnsi="Arial" w:cs="Arial"/>
          <w:b/>
          <w:sz w:val="16"/>
          <w:szCs w:val="20"/>
        </w:rPr>
        <w:t xml:space="preserve">Last Revision: </w:t>
      </w:r>
      <w:r w:rsidR="000440CF">
        <w:rPr>
          <w:rFonts w:ascii="Arial" w:hAnsi="Arial" w:cs="Arial"/>
          <w:b/>
          <w:sz w:val="16"/>
          <w:szCs w:val="20"/>
        </w:rPr>
        <w:t>3/</w:t>
      </w:r>
      <w:r w:rsidR="001469D4">
        <w:rPr>
          <w:rFonts w:ascii="Arial" w:hAnsi="Arial" w:cs="Arial"/>
          <w:b/>
          <w:sz w:val="16"/>
          <w:szCs w:val="20"/>
        </w:rPr>
        <w:t>31</w:t>
      </w:r>
      <w:r w:rsidR="000440CF">
        <w:rPr>
          <w:rFonts w:ascii="Arial" w:hAnsi="Arial" w:cs="Arial"/>
          <w:b/>
          <w:sz w:val="16"/>
          <w:szCs w:val="20"/>
        </w:rPr>
        <w:t>/2020</w:t>
      </w:r>
    </w:p>
    <w:p w14:paraId="06524664" w14:textId="77777777" w:rsidR="00417591" w:rsidRDefault="00417591">
      <w:pPr>
        <w:rPr>
          <w:rFonts w:ascii="Arial" w:hAnsi="Arial" w:cs="Arial"/>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sdt>
      <w:sdtPr>
        <w:rPr>
          <w:rFonts w:asciiTheme="minorHAnsi" w:eastAsiaTheme="minorHAnsi" w:hAnsiTheme="minorHAnsi" w:cstheme="minorBidi"/>
          <w:b w:val="0"/>
          <w:color w:val="auto"/>
          <w:sz w:val="22"/>
          <w:szCs w:val="22"/>
        </w:rPr>
        <w:id w:val="-51083747"/>
        <w:docPartObj>
          <w:docPartGallery w:val="Table of Contents"/>
          <w:docPartUnique/>
        </w:docPartObj>
      </w:sdtPr>
      <w:sdtEndPr>
        <w:rPr>
          <w:bCs/>
          <w:noProof/>
        </w:rPr>
      </w:sdtEndPr>
      <w:sdtContent>
        <w:p w14:paraId="1D631FD4" w14:textId="77777777" w:rsidR="00A4297E" w:rsidRPr="003C6430" w:rsidRDefault="00A4297E" w:rsidP="00A4297E">
          <w:pPr>
            <w:pStyle w:val="Heading1"/>
            <w:jc w:val="center"/>
            <w:rPr>
              <w:sz w:val="36"/>
            </w:rPr>
          </w:pPr>
          <w:r w:rsidRPr="003C6430">
            <w:rPr>
              <w:b w:val="0"/>
              <w:sz w:val="36"/>
            </w:rPr>
            <w:t>Table of Contents</w:t>
          </w:r>
        </w:p>
        <w:p w14:paraId="7EC8D603" w14:textId="3E6DDD4A" w:rsidR="00A4297E" w:rsidRDefault="005B6854">
          <w:pPr>
            <w:pStyle w:val="TOC1"/>
            <w:tabs>
              <w:tab w:val="right" w:leader="dot" w:pos="9350"/>
            </w:tabs>
            <w:rPr>
              <w:rFonts w:cstheme="minorBidi"/>
              <w:noProof/>
            </w:rPr>
          </w:pPr>
          <w:r>
            <w:fldChar w:fldCharType="begin"/>
          </w:r>
          <w:r>
            <w:instrText xml:space="preserve"> TOC \o "1-3" \h \z \u </w:instrText>
          </w:r>
          <w:r>
            <w:fldChar w:fldCharType="separate"/>
          </w:r>
          <w:hyperlink w:anchor="_Toc20145621" w:history="1">
            <w:r w:rsidR="00A4297E" w:rsidRPr="00B336C7">
              <w:rPr>
                <w:rStyle w:val="Hyperlink"/>
                <w:noProof/>
              </w:rPr>
              <w:t>Stanford Nurse Alumnae Legacy Project Grants</w:t>
            </w:r>
            <w:r w:rsidR="00A4297E">
              <w:rPr>
                <w:noProof/>
                <w:webHidden/>
              </w:rPr>
              <w:tab/>
            </w:r>
            <w:r w:rsidR="00A4297E">
              <w:rPr>
                <w:noProof/>
                <w:webHidden/>
              </w:rPr>
              <w:fldChar w:fldCharType="begin"/>
            </w:r>
            <w:r w:rsidR="00A4297E">
              <w:rPr>
                <w:noProof/>
                <w:webHidden/>
              </w:rPr>
              <w:instrText xml:space="preserve"> PAGEREF _Toc20145621 \h </w:instrText>
            </w:r>
            <w:r w:rsidR="00A4297E">
              <w:rPr>
                <w:noProof/>
                <w:webHidden/>
              </w:rPr>
            </w:r>
            <w:r w:rsidR="00A4297E">
              <w:rPr>
                <w:noProof/>
                <w:webHidden/>
              </w:rPr>
              <w:fldChar w:fldCharType="separate"/>
            </w:r>
            <w:r w:rsidR="00ED3D15">
              <w:rPr>
                <w:noProof/>
                <w:webHidden/>
              </w:rPr>
              <w:t>3</w:t>
            </w:r>
            <w:r w:rsidR="00A4297E">
              <w:rPr>
                <w:noProof/>
                <w:webHidden/>
              </w:rPr>
              <w:fldChar w:fldCharType="end"/>
            </w:r>
          </w:hyperlink>
        </w:p>
        <w:p w14:paraId="79C734A9" w14:textId="02FD6A5C" w:rsidR="00A4297E" w:rsidRDefault="001769B5">
          <w:pPr>
            <w:pStyle w:val="TOC2"/>
            <w:tabs>
              <w:tab w:val="right" w:leader="dot" w:pos="9350"/>
            </w:tabs>
            <w:rPr>
              <w:rFonts w:cstheme="minorBidi"/>
              <w:noProof/>
            </w:rPr>
          </w:pPr>
          <w:hyperlink w:anchor="_Toc20145622" w:history="1">
            <w:r w:rsidR="00A4297E" w:rsidRPr="00B336C7">
              <w:rPr>
                <w:rStyle w:val="Hyperlink"/>
                <w:noProof/>
              </w:rPr>
              <w:t>Program Overview</w:t>
            </w:r>
            <w:r w:rsidR="00A4297E">
              <w:rPr>
                <w:noProof/>
                <w:webHidden/>
              </w:rPr>
              <w:tab/>
            </w:r>
            <w:r w:rsidR="00A4297E">
              <w:rPr>
                <w:noProof/>
                <w:webHidden/>
              </w:rPr>
              <w:fldChar w:fldCharType="begin"/>
            </w:r>
            <w:r w:rsidR="00A4297E">
              <w:rPr>
                <w:noProof/>
                <w:webHidden/>
              </w:rPr>
              <w:instrText xml:space="preserve"> PAGEREF _Toc20145622 \h </w:instrText>
            </w:r>
            <w:r w:rsidR="00A4297E">
              <w:rPr>
                <w:noProof/>
                <w:webHidden/>
              </w:rPr>
            </w:r>
            <w:r w:rsidR="00A4297E">
              <w:rPr>
                <w:noProof/>
                <w:webHidden/>
              </w:rPr>
              <w:fldChar w:fldCharType="separate"/>
            </w:r>
            <w:r w:rsidR="00ED3D15">
              <w:rPr>
                <w:noProof/>
                <w:webHidden/>
              </w:rPr>
              <w:t>3</w:t>
            </w:r>
            <w:r w:rsidR="00A4297E">
              <w:rPr>
                <w:noProof/>
                <w:webHidden/>
              </w:rPr>
              <w:fldChar w:fldCharType="end"/>
            </w:r>
          </w:hyperlink>
        </w:p>
        <w:p w14:paraId="6A3C3619" w14:textId="66A783CA" w:rsidR="00A4297E" w:rsidRDefault="001769B5">
          <w:pPr>
            <w:pStyle w:val="TOC2"/>
            <w:tabs>
              <w:tab w:val="right" w:leader="dot" w:pos="9350"/>
            </w:tabs>
            <w:rPr>
              <w:rFonts w:cstheme="minorBidi"/>
              <w:noProof/>
            </w:rPr>
          </w:pPr>
          <w:hyperlink w:anchor="_Toc20145623" w:history="1">
            <w:r w:rsidR="00A4297E" w:rsidRPr="00B336C7">
              <w:rPr>
                <w:rStyle w:val="Hyperlink"/>
                <w:noProof/>
              </w:rPr>
              <w:t>Project Aims</w:t>
            </w:r>
            <w:r w:rsidR="00A4297E">
              <w:rPr>
                <w:noProof/>
                <w:webHidden/>
              </w:rPr>
              <w:tab/>
            </w:r>
            <w:r w:rsidR="00A4297E">
              <w:rPr>
                <w:noProof/>
                <w:webHidden/>
              </w:rPr>
              <w:fldChar w:fldCharType="begin"/>
            </w:r>
            <w:r w:rsidR="00A4297E">
              <w:rPr>
                <w:noProof/>
                <w:webHidden/>
              </w:rPr>
              <w:instrText xml:space="preserve"> PAGEREF _Toc20145623 \h </w:instrText>
            </w:r>
            <w:r w:rsidR="00A4297E">
              <w:rPr>
                <w:noProof/>
                <w:webHidden/>
              </w:rPr>
            </w:r>
            <w:r w:rsidR="00A4297E">
              <w:rPr>
                <w:noProof/>
                <w:webHidden/>
              </w:rPr>
              <w:fldChar w:fldCharType="separate"/>
            </w:r>
            <w:r w:rsidR="00ED3D15">
              <w:rPr>
                <w:noProof/>
                <w:webHidden/>
              </w:rPr>
              <w:t>3</w:t>
            </w:r>
            <w:r w:rsidR="00A4297E">
              <w:rPr>
                <w:noProof/>
                <w:webHidden/>
              </w:rPr>
              <w:fldChar w:fldCharType="end"/>
            </w:r>
          </w:hyperlink>
        </w:p>
        <w:p w14:paraId="22F43CEB" w14:textId="666D8E26" w:rsidR="00A4297E" w:rsidRDefault="001769B5">
          <w:pPr>
            <w:pStyle w:val="TOC2"/>
            <w:tabs>
              <w:tab w:val="right" w:leader="dot" w:pos="9350"/>
            </w:tabs>
            <w:rPr>
              <w:rFonts w:cstheme="minorBidi"/>
              <w:noProof/>
            </w:rPr>
          </w:pPr>
          <w:hyperlink w:anchor="_Toc20145624" w:history="1">
            <w:r w:rsidR="00A4297E" w:rsidRPr="00B336C7">
              <w:rPr>
                <w:rStyle w:val="Hyperlink"/>
                <w:noProof/>
              </w:rPr>
              <w:t>Examples of Fundable Projects</w:t>
            </w:r>
            <w:r w:rsidR="00A4297E">
              <w:rPr>
                <w:noProof/>
                <w:webHidden/>
              </w:rPr>
              <w:tab/>
            </w:r>
            <w:r w:rsidR="00A4297E">
              <w:rPr>
                <w:noProof/>
                <w:webHidden/>
              </w:rPr>
              <w:fldChar w:fldCharType="begin"/>
            </w:r>
            <w:r w:rsidR="00A4297E">
              <w:rPr>
                <w:noProof/>
                <w:webHidden/>
              </w:rPr>
              <w:instrText xml:space="preserve"> PAGEREF _Toc20145624 \h </w:instrText>
            </w:r>
            <w:r w:rsidR="00A4297E">
              <w:rPr>
                <w:noProof/>
                <w:webHidden/>
              </w:rPr>
            </w:r>
            <w:r w:rsidR="00A4297E">
              <w:rPr>
                <w:noProof/>
                <w:webHidden/>
              </w:rPr>
              <w:fldChar w:fldCharType="separate"/>
            </w:r>
            <w:r w:rsidR="00ED3D15">
              <w:rPr>
                <w:noProof/>
                <w:webHidden/>
              </w:rPr>
              <w:t>3</w:t>
            </w:r>
            <w:r w:rsidR="00A4297E">
              <w:rPr>
                <w:noProof/>
                <w:webHidden/>
              </w:rPr>
              <w:fldChar w:fldCharType="end"/>
            </w:r>
          </w:hyperlink>
        </w:p>
        <w:p w14:paraId="0ED1C310" w14:textId="72CE780F" w:rsidR="00A4297E" w:rsidRDefault="001769B5">
          <w:pPr>
            <w:pStyle w:val="TOC2"/>
            <w:tabs>
              <w:tab w:val="right" w:leader="dot" w:pos="9350"/>
            </w:tabs>
            <w:rPr>
              <w:rFonts w:cstheme="minorBidi"/>
              <w:noProof/>
            </w:rPr>
          </w:pPr>
          <w:hyperlink w:anchor="_Toc20145625" w:history="1">
            <w:r w:rsidR="00A4297E" w:rsidRPr="00B336C7">
              <w:rPr>
                <w:rStyle w:val="Hyperlink"/>
                <w:noProof/>
              </w:rPr>
              <w:t>Dissemination of SUSN Legacy Project Results</w:t>
            </w:r>
            <w:r w:rsidR="00A4297E">
              <w:rPr>
                <w:noProof/>
                <w:webHidden/>
              </w:rPr>
              <w:tab/>
            </w:r>
            <w:r w:rsidR="00A4297E">
              <w:rPr>
                <w:noProof/>
                <w:webHidden/>
              </w:rPr>
              <w:fldChar w:fldCharType="begin"/>
            </w:r>
            <w:r w:rsidR="00A4297E">
              <w:rPr>
                <w:noProof/>
                <w:webHidden/>
              </w:rPr>
              <w:instrText xml:space="preserve"> PAGEREF _Toc20145625 \h </w:instrText>
            </w:r>
            <w:r w:rsidR="00A4297E">
              <w:rPr>
                <w:noProof/>
                <w:webHidden/>
              </w:rPr>
            </w:r>
            <w:r w:rsidR="00A4297E">
              <w:rPr>
                <w:noProof/>
                <w:webHidden/>
              </w:rPr>
              <w:fldChar w:fldCharType="separate"/>
            </w:r>
            <w:r w:rsidR="00ED3D15">
              <w:rPr>
                <w:noProof/>
                <w:webHidden/>
              </w:rPr>
              <w:t>3</w:t>
            </w:r>
            <w:r w:rsidR="00A4297E">
              <w:rPr>
                <w:noProof/>
                <w:webHidden/>
              </w:rPr>
              <w:fldChar w:fldCharType="end"/>
            </w:r>
          </w:hyperlink>
        </w:p>
        <w:p w14:paraId="2034FF6D" w14:textId="495CE5DA" w:rsidR="00A4297E" w:rsidRDefault="001769B5">
          <w:pPr>
            <w:pStyle w:val="TOC1"/>
            <w:tabs>
              <w:tab w:val="right" w:leader="dot" w:pos="9350"/>
            </w:tabs>
            <w:rPr>
              <w:rFonts w:cstheme="minorBidi"/>
              <w:noProof/>
            </w:rPr>
          </w:pPr>
          <w:hyperlink w:anchor="_Toc20145626" w:history="1">
            <w:r w:rsidR="00A4297E" w:rsidRPr="00B336C7">
              <w:rPr>
                <w:rStyle w:val="Hyperlink"/>
                <w:noProof/>
              </w:rPr>
              <w:t>Legacy Grant Contact</w:t>
            </w:r>
            <w:r w:rsidR="00A4297E">
              <w:rPr>
                <w:noProof/>
                <w:webHidden/>
              </w:rPr>
              <w:tab/>
            </w:r>
            <w:r w:rsidR="00A4297E">
              <w:rPr>
                <w:noProof/>
                <w:webHidden/>
              </w:rPr>
              <w:fldChar w:fldCharType="begin"/>
            </w:r>
            <w:r w:rsidR="00A4297E">
              <w:rPr>
                <w:noProof/>
                <w:webHidden/>
              </w:rPr>
              <w:instrText xml:space="preserve"> PAGEREF _Toc20145626 \h </w:instrText>
            </w:r>
            <w:r w:rsidR="00A4297E">
              <w:rPr>
                <w:noProof/>
                <w:webHidden/>
              </w:rPr>
            </w:r>
            <w:r w:rsidR="00A4297E">
              <w:rPr>
                <w:noProof/>
                <w:webHidden/>
              </w:rPr>
              <w:fldChar w:fldCharType="separate"/>
            </w:r>
            <w:r w:rsidR="00ED3D15">
              <w:rPr>
                <w:noProof/>
                <w:webHidden/>
              </w:rPr>
              <w:t>3</w:t>
            </w:r>
            <w:r w:rsidR="00A4297E">
              <w:rPr>
                <w:noProof/>
                <w:webHidden/>
              </w:rPr>
              <w:fldChar w:fldCharType="end"/>
            </w:r>
          </w:hyperlink>
        </w:p>
        <w:p w14:paraId="2C37BE6F" w14:textId="46B8048B" w:rsidR="00A4297E" w:rsidRDefault="001769B5">
          <w:pPr>
            <w:pStyle w:val="TOC1"/>
            <w:tabs>
              <w:tab w:val="right" w:leader="dot" w:pos="9350"/>
            </w:tabs>
            <w:rPr>
              <w:rFonts w:cstheme="minorBidi"/>
              <w:noProof/>
            </w:rPr>
          </w:pPr>
          <w:hyperlink w:anchor="_Toc20145627" w:history="1">
            <w:r w:rsidR="00A4297E" w:rsidRPr="00B336C7">
              <w:rPr>
                <w:rStyle w:val="Hyperlink"/>
                <w:noProof/>
              </w:rPr>
              <w:t>Prospective Applicants</w:t>
            </w:r>
            <w:r w:rsidR="00A4297E">
              <w:rPr>
                <w:noProof/>
                <w:webHidden/>
              </w:rPr>
              <w:tab/>
            </w:r>
            <w:r w:rsidR="00A4297E">
              <w:rPr>
                <w:noProof/>
                <w:webHidden/>
              </w:rPr>
              <w:fldChar w:fldCharType="begin"/>
            </w:r>
            <w:r w:rsidR="00A4297E">
              <w:rPr>
                <w:noProof/>
                <w:webHidden/>
              </w:rPr>
              <w:instrText xml:space="preserve"> PAGEREF _Toc20145627 \h </w:instrText>
            </w:r>
            <w:r w:rsidR="00A4297E">
              <w:rPr>
                <w:noProof/>
                <w:webHidden/>
              </w:rPr>
            </w:r>
            <w:r w:rsidR="00A4297E">
              <w:rPr>
                <w:noProof/>
                <w:webHidden/>
              </w:rPr>
              <w:fldChar w:fldCharType="separate"/>
            </w:r>
            <w:r w:rsidR="00ED3D15">
              <w:rPr>
                <w:noProof/>
                <w:webHidden/>
              </w:rPr>
              <w:t>4</w:t>
            </w:r>
            <w:r w:rsidR="00A4297E">
              <w:rPr>
                <w:noProof/>
                <w:webHidden/>
              </w:rPr>
              <w:fldChar w:fldCharType="end"/>
            </w:r>
          </w:hyperlink>
        </w:p>
        <w:p w14:paraId="719166E3" w14:textId="558778AB" w:rsidR="00A4297E" w:rsidRDefault="001769B5">
          <w:pPr>
            <w:pStyle w:val="TOC2"/>
            <w:tabs>
              <w:tab w:val="right" w:leader="dot" w:pos="9350"/>
            </w:tabs>
            <w:rPr>
              <w:rFonts w:cstheme="minorBidi"/>
              <w:noProof/>
            </w:rPr>
          </w:pPr>
          <w:hyperlink w:anchor="_Toc20145628" w:history="1">
            <w:r w:rsidR="00A4297E" w:rsidRPr="00B336C7">
              <w:rPr>
                <w:rStyle w:val="Hyperlink"/>
                <w:noProof/>
              </w:rPr>
              <w:t>Employee Eligibility</w:t>
            </w:r>
            <w:r w:rsidR="00A4297E">
              <w:rPr>
                <w:noProof/>
                <w:webHidden/>
              </w:rPr>
              <w:tab/>
            </w:r>
            <w:r w:rsidR="00A4297E">
              <w:rPr>
                <w:noProof/>
                <w:webHidden/>
              </w:rPr>
              <w:fldChar w:fldCharType="begin"/>
            </w:r>
            <w:r w:rsidR="00A4297E">
              <w:rPr>
                <w:noProof/>
                <w:webHidden/>
              </w:rPr>
              <w:instrText xml:space="preserve"> PAGEREF _Toc20145628 \h </w:instrText>
            </w:r>
            <w:r w:rsidR="00A4297E">
              <w:rPr>
                <w:noProof/>
                <w:webHidden/>
              </w:rPr>
            </w:r>
            <w:r w:rsidR="00A4297E">
              <w:rPr>
                <w:noProof/>
                <w:webHidden/>
              </w:rPr>
              <w:fldChar w:fldCharType="separate"/>
            </w:r>
            <w:r w:rsidR="00ED3D15">
              <w:rPr>
                <w:noProof/>
                <w:webHidden/>
              </w:rPr>
              <w:t>4</w:t>
            </w:r>
            <w:r w:rsidR="00A4297E">
              <w:rPr>
                <w:noProof/>
                <w:webHidden/>
              </w:rPr>
              <w:fldChar w:fldCharType="end"/>
            </w:r>
          </w:hyperlink>
        </w:p>
        <w:p w14:paraId="72250600" w14:textId="6407FA27" w:rsidR="00A4297E" w:rsidRDefault="001769B5">
          <w:pPr>
            <w:pStyle w:val="TOC2"/>
            <w:tabs>
              <w:tab w:val="right" w:leader="dot" w:pos="9350"/>
            </w:tabs>
            <w:rPr>
              <w:rFonts w:cstheme="minorBidi"/>
              <w:noProof/>
            </w:rPr>
          </w:pPr>
          <w:hyperlink w:anchor="_Toc20145629" w:history="1">
            <w:r w:rsidR="00A4297E" w:rsidRPr="00B336C7">
              <w:rPr>
                <w:rStyle w:val="Hyperlink"/>
                <w:noProof/>
              </w:rPr>
              <w:t>Selection Criteria and Requirements</w:t>
            </w:r>
            <w:r w:rsidR="00A4297E">
              <w:rPr>
                <w:noProof/>
                <w:webHidden/>
              </w:rPr>
              <w:tab/>
            </w:r>
            <w:r w:rsidR="00A4297E">
              <w:rPr>
                <w:noProof/>
                <w:webHidden/>
              </w:rPr>
              <w:fldChar w:fldCharType="begin"/>
            </w:r>
            <w:r w:rsidR="00A4297E">
              <w:rPr>
                <w:noProof/>
                <w:webHidden/>
              </w:rPr>
              <w:instrText xml:space="preserve"> PAGEREF _Toc20145629 \h </w:instrText>
            </w:r>
            <w:r w:rsidR="00A4297E">
              <w:rPr>
                <w:noProof/>
                <w:webHidden/>
              </w:rPr>
            </w:r>
            <w:r w:rsidR="00A4297E">
              <w:rPr>
                <w:noProof/>
                <w:webHidden/>
              </w:rPr>
              <w:fldChar w:fldCharType="separate"/>
            </w:r>
            <w:r w:rsidR="00ED3D15">
              <w:rPr>
                <w:noProof/>
                <w:webHidden/>
              </w:rPr>
              <w:t>4</w:t>
            </w:r>
            <w:r w:rsidR="00A4297E">
              <w:rPr>
                <w:noProof/>
                <w:webHidden/>
              </w:rPr>
              <w:fldChar w:fldCharType="end"/>
            </w:r>
          </w:hyperlink>
        </w:p>
        <w:p w14:paraId="116431CD" w14:textId="2FF2DA88" w:rsidR="00A4297E" w:rsidRDefault="001769B5">
          <w:pPr>
            <w:pStyle w:val="TOC2"/>
            <w:tabs>
              <w:tab w:val="right" w:leader="dot" w:pos="9350"/>
            </w:tabs>
            <w:rPr>
              <w:rFonts w:cstheme="minorBidi"/>
              <w:noProof/>
            </w:rPr>
          </w:pPr>
          <w:hyperlink w:anchor="_Toc20145630" w:history="1">
            <w:r w:rsidR="00A4297E" w:rsidRPr="00B336C7">
              <w:rPr>
                <w:rStyle w:val="Hyperlink"/>
                <w:noProof/>
              </w:rPr>
              <w:t>Instructions for Application</w:t>
            </w:r>
            <w:r w:rsidR="00A4297E">
              <w:rPr>
                <w:noProof/>
                <w:webHidden/>
              </w:rPr>
              <w:tab/>
            </w:r>
            <w:r w:rsidR="00A4297E">
              <w:rPr>
                <w:noProof/>
                <w:webHidden/>
              </w:rPr>
              <w:fldChar w:fldCharType="begin"/>
            </w:r>
            <w:r w:rsidR="00A4297E">
              <w:rPr>
                <w:noProof/>
                <w:webHidden/>
              </w:rPr>
              <w:instrText xml:space="preserve"> PAGEREF _Toc20145630 \h </w:instrText>
            </w:r>
            <w:r w:rsidR="00A4297E">
              <w:rPr>
                <w:noProof/>
                <w:webHidden/>
              </w:rPr>
            </w:r>
            <w:r w:rsidR="00A4297E">
              <w:rPr>
                <w:noProof/>
                <w:webHidden/>
              </w:rPr>
              <w:fldChar w:fldCharType="separate"/>
            </w:r>
            <w:r w:rsidR="00ED3D15">
              <w:rPr>
                <w:noProof/>
                <w:webHidden/>
              </w:rPr>
              <w:t>4</w:t>
            </w:r>
            <w:r w:rsidR="00A4297E">
              <w:rPr>
                <w:noProof/>
                <w:webHidden/>
              </w:rPr>
              <w:fldChar w:fldCharType="end"/>
            </w:r>
          </w:hyperlink>
        </w:p>
        <w:p w14:paraId="4BD74C6E" w14:textId="7922B73B" w:rsidR="00A4297E" w:rsidRDefault="001769B5">
          <w:pPr>
            <w:pStyle w:val="TOC2"/>
            <w:tabs>
              <w:tab w:val="right" w:leader="dot" w:pos="9350"/>
            </w:tabs>
            <w:rPr>
              <w:rFonts w:cstheme="minorBidi"/>
              <w:noProof/>
            </w:rPr>
          </w:pPr>
          <w:hyperlink w:anchor="_Toc20145631" w:history="1">
            <w:r w:rsidR="00A4297E" w:rsidRPr="00B336C7">
              <w:rPr>
                <w:rStyle w:val="Hyperlink"/>
                <w:noProof/>
              </w:rPr>
              <w:t>Submission Information</w:t>
            </w:r>
            <w:r w:rsidR="00A4297E">
              <w:rPr>
                <w:noProof/>
                <w:webHidden/>
              </w:rPr>
              <w:tab/>
            </w:r>
            <w:r w:rsidR="00A4297E">
              <w:rPr>
                <w:noProof/>
                <w:webHidden/>
              </w:rPr>
              <w:fldChar w:fldCharType="begin"/>
            </w:r>
            <w:r w:rsidR="00A4297E">
              <w:rPr>
                <w:noProof/>
                <w:webHidden/>
              </w:rPr>
              <w:instrText xml:space="preserve"> PAGEREF _Toc20145631 \h </w:instrText>
            </w:r>
            <w:r w:rsidR="00A4297E">
              <w:rPr>
                <w:noProof/>
                <w:webHidden/>
              </w:rPr>
            </w:r>
            <w:r w:rsidR="00A4297E">
              <w:rPr>
                <w:noProof/>
                <w:webHidden/>
              </w:rPr>
              <w:fldChar w:fldCharType="separate"/>
            </w:r>
            <w:r w:rsidR="00ED3D15">
              <w:rPr>
                <w:noProof/>
                <w:webHidden/>
              </w:rPr>
              <w:t>4</w:t>
            </w:r>
            <w:r w:rsidR="00A4297E">
              <w:rPr>
                <w:noProof/>
                <w:webHidden/>
              </w:rPr>
              <w:fldChar w:fldCharType="end"/>
            </w:r>
          </w:hyperlink>
        </w:p>
        <w:p w14:paraId="1D9BF254" w14:textId="76388A83" w:rsidR="00A4297E" w:rsidRDefault="001769B5">
          <w:pPr>
            <w:pStyle w:val="TOC2"/>
            <w:tabs>
              <w:tab w:val="right" w:leader="dot" w:pos="9350"/>
            </w:tabs>
            <w:rPr>
              <w:rFonts w:cstheme="minorBidi"/>
              <w:noProof/>
            </w:rPr>
          </w:pPr>
          <w:hyperlink w:anchor="_Toc20145632" w:history="1">
            <w:r w:rsidR="00A4297E" w:rsidRPr="00B336C7">
              <w:rPr>
                <w:rStyle w:val="Hyperlink"/>
                <w:noProof/>
              </w:rPr>
              <w:t>Application Deadlines</w:t>
            </w:r>
            <w:r w:rsidR="00A4297E">
              <w:rPr>
                <w:noProof/>
                <w:webHidden/>
              </w:rPr>
              <w:tab/>
            </w:r>
            <w:r w:rsidR="00A4297E">
              <w:rPr>
                <w:noProof/>
                <w:webHidden/>
              </w:rPr>
              <w:fldChar w:fldCharType="begin"/>
            </w:r>
            <w:r w:rsidR="00A4297E">
              <w:rPr>
                <w:noProof/>
                <w:webHidden/>
              </w:rPr>
              <w:instrText xml:space="preserve"> PAGEREF _Toc20145632 \h </w:instrText>
            </w:r>
            <w:r w:rsidR="00A4297E">
              <w:rPr>
                <w:noProof/>
                <w:webHidden/>
              </w:rPr>
            </w:r>
            <w:r w:rsidR="00A4297E">
              <w:rPr>
                <w:noProof/>
                <w:webHidden/>
              </w:rPr>
              <w:fldChar w:fldCharType="separate"/>
            </w:r>
            <w:r w:rsidR="00ED3D15">
              <w:rPr>
                <w:noProof/>
                <w:webHidden/>
              </w:rPr>
              <w:t>4</w:t>
            </w:r>
            <w:r w:rsidR="00A4297E">
              <w:rPr>
                <w:noProof/>
                <w:webHidden/>
              </w:rPr>
              <w:fldChar w:fldCharType="end"/>
            </w:r>
          </w:hyperlink>
        </w:p>
        <w:p w14:paraId="02AC363E" w14:textId="5115D864" w:rsidR="00A4297E" w:rsidRDefault="001769B5">
          <w:pPr>
            <w:pStyle w:val="TOC1"/>
            <w:tabs>
              <w:tab w:val="right" w:leader="dot" w:pos="9350"/>
            </w:tabs>
            <w:rPr>
              <w:rFonts w:cstheme="minorBidi"/>
              <w:noProof/>
            </w:rPr>
          </w:pPr>
          <w:hyperlink w:anchor="_Toc20145633" w:history="1">
            <w:r w:rsidR="00A4297E" w:rsidRPr="00B336C7">
              <w:rPr>
                <w:rStyle w:val="Hyperlink"/>
                <w:noProof/>
              </w:rPr>
              <w:t>Awarded Legacy Grants</w:t>
            </w:r>
            <w:r w:rsidR="00A4297E">
              <w:rPr>
                <w:noProof/>
                <w:webHidden/>
              </w:rPr>
              <w:tab/>
            </w:r>
            <w:r w:rsidR="00A4297E">
              <w:rPr>
                <w:noProof/>
                <w:webHidden/>
              </w:rPr>
              <w:fldChar w:fldCharType="begin"/>
            </w:r>
            <w:r w:rsidR="00A4297E">
              <w:rPr>
                <w:noProof/>
                <w:webHidden/>
              </w:rPr>
              <w:instrText xml:space="preserve"> PAGEREF _Toc20145633 \h </w:instrText>
            </w:r>
            <w:r w:rsidR="00A4297E">
              <w:rPr>
                <w:noProof/>
                <w:webHidden/>
              </w:rPr>
            </w:r>
            <w:r w:rsidR="00A4297E">
              <w:rPr>
                <w:noProof/>
                <w:webHidden/>
              </w:rPr>
              <w:fldChar w:fldCharType="separate"/>
            </w:r>
            <w:r w:rsidR="00ED3D15">
              <w:rPr>
                <w:noProof/>
                <w:webHidden/>
              </w:rPr>
              <w:t>4</w:t>
            </w:r>
            <w:r w:rsidR="00A4297E">
              <w:rPr>
                <w:noProof/>
                <w:webHidden/>
              </w:rPr>
              <w:fldChar w:fldCharType="end"/>
            </w:r>
          </w:hyperlink>
        </w:p>
        <w:p w14:paraId="23A9A511" w14:textId="0933920E" w:rsidR="00A4297E" w:rsidRDefault="001769B5">
          <w:pPr>
            <w:pStyle w:val="TOC2"/>
            <w:tabs>
              <w:tab w:val="right" w:leader="dot" w:pos="9350"/>
            </w:tabs>
            <w:rPr>
              <w:rFonts w:cstheme="minorBidi"/>
              <w:noProof/>
            </w:rPr>
          </w:pPr>
          <w:hyperlink w:anchor="_Toc20145634" w:history="1">
            <w:r w:rsidR="00A4297E" w:rsidRPr="00B336C7">
              <w:rPr>
                <w:rStyle w:val="Hyperlink"/>
                <w:noProof/>
              </w:rPr>
              <w:t>Required Summary Report Deadlines</w:t>
            </w:r>
            <w:r w:rsidR="00A4297E">
              <w:rPr>
                <w:noProof/>
                <w:webHidden/>
              </w:rPr>
              <w:tab/>
            </w:r>
            <w:r w:rsidR="00A4297E">
              <w:rPr>
                <w:noProof/>
                <w:webHidden/>
              </w:rPr>
              <w:fldChar w:fldCharType="begin"/>
            </w:r>
            <w:r w:rsidR="00A4297E">
              <w:rPr>
                <w:noProof/>
                <w:webHidden/>
              </w:rPr>
              <w:instrText xml:space="preserve"> PAGEREF _Toc20145634 \h </w:instrText>
            </w:r>
            <w:r w:rsidR="00A4297E">
              <w:rPr>
                <w:noProof/>
                <w:webHidden/>
              </w:rPr>
            </w:r>
            <w:r w:rsidR="00A4297E">
              <w:rPr>
                <w:noProof/>
                <w:webHidden/>
              </w:rPr>
              <w:fldChar w:fldCharType="separate"/>
            </w:r>
            <w:r w:rsidR="00ED3D15">
              <w:rPr>
                <w:noProof/>
                <w:webHidden/>
              </w:rPr>
              <w:t>5</w:t>
            </w:r>
            <w:r w:rsidR="00A4297E">
              <w:rPr>
                <w:noProof/>
                <w:webHidden/>
              </w:rPr>
              <w:fldChar w:fldCharType="end"/>
            </w:r>
          </w:hyperlink>
        </w:p>
        <w:p w14:paraId="3E2E4E07" w14:textId="5BE9E5CB" w:rsidR="00A4297E" w:rsidRDefault="001769B5">
          <w:pPr>
            <w:pStyle w:val="TOC2"/>
            <w:tabs>
              <w:tab w:val="right" w:leader="dot" w:pos="9350"/>
            </w:tabs>
            <w:rPr>
              <w:rFonts w:cstheme="minorBidi"/>
              <w:noProof/>
            </w:rPr>
          </w:pPr>
          <w:hyperlink w:anchor="_Toc20145635" w:history="1">
            <w:r w:rsidR="00A4297E" w:rsidRPr="00B336C7">
              <w:rPr>
                <w:rStyle w:val="Hyperlink"/>
                <w:noProof/>
              </w:rPr>
              <w:t>Legacy Grant Timeline and Deadlines</w:t>
            </w:r>
            <w:r w:rsidR="00A4297E">
              <w:rPr>
                <w:noProof/>
                <w:webHidden/>
              </w:rPr>
              <w:tab/>
            </w:r>
            <w:r w:rsidR="00A4297E">
              <w:rPr>
                <w:noProof/>
                <w:webHidden/>
              </w:rPr>
              <w:fldChar w:fldCharType="begin"/>
            </w:r>
            <w:r w:rsidR="00A4297E">
              <w:rPr>
                <w:noProof/>
                <w:webHidden/>
              </w:rPr>
              <w:instrText xml:space="preserve"> PAGEREF _Toc20145635 \h </w:instrText>
            </w:r>
            <w:r w:rsidR="00A4297E">
              <w:rPr>
                <w:noProof/>
                <w:webHidden/>
              </w:rPr>
            </w:r>
            <w:r w:rsidR="00A4297E">
              <w:rPr>
                <w:noProof/>
                <w:webHidden/>
              </w:rPr>
              <w:fldChar w:fldCharType="separate"/>
            </w:r>
            <w:r w:rsidR="00ED3D15">
              <w:rPr>
                <w:noProof/>
                <w:webHidden/>
              </w:rPr>
              <w:t>5</w:t>
            </w:r>
            <w:r w:rsidR="00A4297E">
              <w:rPr>
                <w:noProof/>
                <w:webHidden/>
              </w:rPr>
              <w:fldChar w:fldCharType="end"/>
            </w:r>
          </w:hyperlink>
        </w:p>
        <w:p w14:paraId="11742CA6" w14:textId="1CA38994" w:rsidR="00A4297E" w:rsidRDefault="001769B5">
          <w:pPr>
            <w:pStyle w:val="TOC2"/>
            <w:tabs>
              <w:tab w:val="right" w:leader="dot" w:pos="9350"/>
            </w:tabs>
            <w:rPr>
              <w:rFonts w:cstheme="minorBidi"/>
              <w:noProof/>
            </w:rPr>
          </w:pPr>
          <w:hyperlink w:anchor="_Toc20145636" w:history="1">
            <w:r w:rsidR="00A4297E" w:rsidRPr="00B336C7">
              <w:rPr>
                <w:rStyle w:val="Hyperlink"/>
                <w:noProof/>
              </w:rPr>
              <w:t>Amounts &amp; Restrictions</w:t>
            </w:r>
            <w:r w:rsidR="00A4297E">
              <w:rPr>
                <w:noProof/>
                <w:webHidden/>
              </w:rPr>
              <w:tab/>
            </w:r>
            <w:r w:rsidR="00A4297E">
              <w:rPr>
                <w:noProof/>
                <w:webHidden/>
              </w:rPr>
              <w:fldChar w:fldCharType="begin"/>
            </w:r>
            <w:r w:rsidR="00A4297E">
              <w:rPr>
                <w:noProof/>
                <w:webHidden/>
              </w:rPr>
              <w:instrText xml:space="preserve"> PAGEREF _Toc20145636 \h </w:instrText>
            </w:r>
            <w:r w:rsidR="00A4297E">
              <w:rPr>
                <w:noProof/>
                <w:webHidden/>
              </w:rPr>
            </w:r>
            <w:r w:rsidR="00A4297E">
              <w:rPr>
                <w:noProof/>
                <w:webHidden/>
              </w:rPr>
              <w:fldChar w:fldCharType="separate"/>
            </w:r>
            <w:r w:rsidR="00ED3D15">
              <w:rPr>
                <w:noProof/>
                <w:webHidden/>
              </w:rPr>
              <w:t>5</w:t>
            </w:r>
            <w:r w:rsidR="00A4297E">
              <w:rPr>
                <w:noProof/>
                <w:webHidden/>
              </w:rPr>
              <w:fldChar w:fldCharType="end"/>
            </w:r>
          </w:hyperlink>
        </w:p>
        <w:p w14:paraId="30E1A86F" w14:textId="133AAFA1" w:rsidR="00A4297E" w:rsidRDefault="001769B5">
          <w:pPr>
            <w:pStyle w:val="TOC2"/>
            <w:tabs>
              <w:tab w:val="right" w:leader="dot" w:pos="9350"/>
            </w:tabs>
            <w:rPr>
              <w:rFonts w:cstheme="minorBidi"/>
              <w:noProof/>
            </w:rPr>
          </w:pPr>
          <w:hyperlink w:anchor="_Toc20145637" w:history="1">
            <w:r w:rsidR="00A4297E" w:rsidRPr="00B336C7">
              <w:rPr>
                <w:rStyle w:val="Hyperlink"/>
                <w:noProof/>
              </w:rPr>
              <w:t>Extension Requests</w:t>
            </w:r>
            <w:r w:rsidR="00A4297E">
              <w:rPr>
                <w:noProof/>
                <w:webHidden/>
              </w:rPr>
              <w:tab/>
            </w:r>
            <w:r w:rsidR="00A4297E">
              <w:rPr>
                <w:noProof/>
                <w:webHidden/>
              </w:rPr>
              <w:fldChar w:fldCharType="begin"/>
            </w:r>
            <w:r w:rsidR="00A4297E">
              <w:rPr>
                <w:noProof/>
                <w:webHidden/>
              </w:rPr>
              <w:instrText xml:space="preserve"> PAGEREF _Toc20145637 \h </w:instrText>
            </w:r>
            <w:r w:rsidR="00A4297E">
              <w:rPr>
                <w:noProof/>
                <w:webHidden/>
              </w:rPr>
            </w:r>
            <w:r w:rsidR="00A4297E">
              <w:rPr>
                <w:noProof/>
                <w:webHidden/>
              </w:rPr>
              <w:fldChar w:fldCharType="separate"/>
            </w:r>
            <w:r w:rsidR="00ED3D15">
              <w:rPr>
                <w:noProof/>
                <w:webHidden/>
              </w:rPr>
              <w:t>6</w:t>
            </w:r>
            <w:r w:rsidR="00A4297E">
              <w:rPr>
                <w:noProof/>
                <w:webHidden/>
              </w:rPr>
              <w:fldChar w:fldCharType="end"/>
            </w:r>
          </w:hyperlink>
        </w:p>
        <w:p w14:paraId="5C0772C7" w14:textId="6F0AC24B" w:rsidR="00A4297E" w:rsidRDefault="001769B5">
          <w:pPr>
            <w:pStyle w:val="TOC2"/>
            <w:tabs>
              <w:tab w:val="right" w:leader="dot" w:pos="9350"/>
            </w:tabs>
            <w:rPr>
              <w:rFonts w:cstheme="minorBidi"/>
              <w:noProof/>
            </w:rPr>
          </w:pPr>
          <w:hyperlink w:anchor="_Toc20145638" w:history="1">
            <w:r w:rsidR="00A4297E" w:rsidRPr="00B336C7">
              <w:rPr>
                <w:rStyle w:val="Hyperlink"/>
                <w:noProof/>
              </w:rPr>
              <w:t>Leave of Absence</w:t>
            </w:r>
            <w:r w:rsidR="00A4297E">
              <w:rPr>
                <w:noProof/>
                <w:webHidden/>
              </w:rPr>
              <w:tab/>
            </w:r>
            <w:r w:rsidR="00A4297E">
              <w:rPr>
                <w:noProof/>
                <w:webHidden/>
              </w:rPr>
              <w:fldChar w:fldCharType="begin"/>
            </w:r>
            <w:r w:rsidR="00A4297E">
              <w:rPr>
                <w:noProof/>
                <w:webHidden/>
              </w:rPr>
              <w:instrText xml:space="preserve"> PAGEREF _Toc20145638 \h </w:instrText>
            </w:r>
            <w:r w:rsidR="00A4297E">
              <w:rPr>
                <w:noProof/>
                <w:webHidden/>
              </w:rPr>
            </w:r>
            <w:r w:rsidR="00A4297E">
              <w:rPr>
                <w:noProof/>
                <w:webHidden/>
              </w:rPr>
              <w:fldChar w:fldCharType="separate"/>
            </w:r>
            <w:r w:rsidR="00ED3D15">
              <w:rPr>
                <w:noProof/>
                <w:webHidden/>
              </w:rPr>
              <w:t>6</w:t>
            </w:r>
            <w:r w:rsidR="00A4297E">
              <w:rPr>
                <w:noProof/>
                <w:webHidden/>
              </w:rPr>
              <w:fldChar w:fldCharType="end"/>
            </w:r>
          </w:hyperlink>
        </w:p>
        <w:p w14:paraId="24CB2EEF" w14:textId="67B56A68" w:rsidR="00A4297E" w:rsidRDefault="001769B5">
          <w:pPr>
            <w:pStyle w:val="TOC2"/>
            <w:tabs>
              <w:tab w:val="right" w:leader="dot" w:pos="9350"/>
            </w:tabs>
            <w:rPr>
              <w:rFonts w:cstheme="minorBidi"/>
              <w:noProof/>
            </w:rPr>
          </w:pPr>
          <w:hyperlink w:anchor="_Toc20145639" w:history="1">
            <w:r w:rsidR="00A4297E" w:rsidRPr="00B336C7">
              <w:rPr>
                <w:rStyle w:val="Hyperlink"/>
                <w:noProof/>
              </w:rPr>
              <w:t>Project Termination</w:t>
            </w:r>
            <w:r w:rsidR="00A4297E">
              <w:rPr>
                <w:noProof/>
                <w:webHidden/>
              </w:rPr>
              <w:tab/>
            </w:r>
            <w:r w:rsidR="00A4297E">
              <w:rPr>
                <w:noProof/>
                <w:webHidden/>
              </w:rPr>
              <w:fldChar w:fldCharType="begin"/>
            </w:r>
            <w:r w:rsidR="00A4297E">
              <w:rPr>
                <w:noProof/>
                <w:webHidden/>
              </w:rPr>
              <w:instrText xml:space="preserve"> PAGEREF _Toc20145639 \h </w:instrText>
            </w:r>
            <w:r w:rsidR="00A4297E">
              <w:rPr>
                <w:noProof/>
                <w:webHidden/>
              </w:rPr>
            </w:r>
            <w:r w:rsidR="00A4297E">
              <w:rPr>
                <w:noProof/>
                <w:webHidden/>
              </w:rPr>
              <w:fldChar w:fldCharType="separate"/>
            </w:r>
            <w:r w:rsidR="00ED3D15">
              <w:rPr>
                <w:noProof/>
                <w:webHidden/>
              </w:rPr>
              <w:t>6</w:t>
            </w:r>
            <w:r w:rsidR="00A4297E">
              <w:rPr>
                <w:noProof/>
                <w:webHidden/>
              </w:rPr>
              <w:fldChar w:fldCharType="end"/>
            </w:r>
          </w:hyperlink>
        </w:p>
        <w:p w14:paraId="21D45D38" w14:textId="2173FD9D" w:rsidR="00A4297E" w:rsidRDefault="001769B5">
          <w:pPr>
            <w:pStyle w:val="TOC1"/>
            <w:tabs>
              <w:tab w:val="right" w:leader="dot" w:pos="9350"/>
            </w:tabs>
            <w:rPr>
              <w:rFonts w:cstheme="minorBidi"/>
              <w:noProof/>
            </w:rPr>
          </w:pPr>
          <w:hyperlink w:anchor="_Toc20145640" w:history="1">
            <w:r w:rsidR="00A4297E" w:rsidRPr="00B336C7">
              <w:rPr>
                <w:rStyle w:val="Hyperlink"/>
                <w:noProof/>
              </w:rPr>
              <w:t>Research Sponsored Hours</w:t>
            </w:r>
            <w:r w:rsidR="00A4297E">
              <w:rPr>
                <w:noProof/>
                <w:webHidden/>
              </w:rPr>
              <w:tab/>
            </w:r>
            <w:r w:rsidR="00A4297E">
              <w:rPr>
                <w:noProof/>
                <w:webHidden/>
              </w:rPr>
              <w:fldChar w:fldCharType="begin"/>
            </w:r>
            <w:r w:rsidR="00A4297E">
              <w:rPr>
                <w:noProof/>
                <w:webHidden/>
              </w:rPr>
              <w:instrText xml:space="preserve"> PAGEREF _Toc20145640 \h </w:instrText>
            </w:r>
            <w:r w:rsidR="00A4297E">
              <w:rPr>
                <w:noProof/>
                <w:webHidden/>
              </w:rPr>
            </w:r>
            <w:r w:rsidR="00A4297E">
              <w:rPr>
                <w:noProof/>
                <w:webHidden/>
              </w:rPr>
              <w:fldChar w:fldCharType="separate"/>
            </w:r>
            <w:r w:rsidR="00ED3D15">
              <w:rPr>
                <w:noProof/>
                <w:webHidden/>
              </w:rPr>
              <w:t>6</w:t>
            </w:r>
            <w:r w:rsidR="00A4297E">
              <w:rPr>
                <w:noProof/>
                <w:webHidden/>
              </w:rPr>
              <w:fldChar w:fldCharType="end"/>
            </w:r>
          </w:hyperlink>
        </w:p>
        <w:p w14:paraId="6B08F160" w14:textId="04BC9C5B" w:rsidR="00A4297E" w:rsidRDefault="001769B5">
          <w:pPr>
            <w:pStyle w:val="TOC1"/>
            <w:tabs>
              <w:tab w:val="right" w:leader="dot" w:pos="9350"/>
            </w:tabs>
            <w:rPr>
              <w:rFonts w:cstheme="minorBidi"/>
              <w:noProof/>
            </w:rPr>
          </w:pPr>
          <w:hyperlink w:anchor="_Toc20145641" w:history="1">
            <w:r w:rsidR="00A4297E" w:rsidRPr="00B336C7">
              <w:rPr>
                <w:rStyle w:val="Hyperlink"/>
                <w:noProof/>
              </w:rPr>
              <w:t>Legacy Grant Funding</w:t>
            </w:r>
            <w:r w:rsidR="00A4297E">
              <w:rPr>
                <w:noProof/>
                <w:webHidden/>
              </w:rPr>
              <w:tab/>
            </w:r>
            <w:r w:rsidR="00A4297E">
              <w:rPr>
                <w:noProof/>
                <w:webHidden/>
              </w:rPr>
              <w:fldChar w:fldCharType="begin"/>
            </w:r>
            <w:r w:rsidR="00A4297E">
              <w:rPr>
                <w:noProof/>
                <w:webHidden/>
              </w:rPr>
              <w:instrText xml:space="preserve"> PAGEREF _Toc20145641 \h </w:instrText>
            </w:r>
            <w:r w:rsidR="00A4297E">
              <w:rPr>
                <w:noProof/>
                <w:webHidden/>
              </w:rPr>
            </w:r>
            <w:r w:rsidR="00A4297E">
              <w:rPr>
                <w:noProof/>
                <w:webHidden/>
              </w:rPr>
              <w:fldChar w:fldCharType="separate"/>
            </w:r>
            <w:r w:rsidR="00ED3D15">
              <w:rPr>
                <w:noProof/>
                <w:webHidden/>
              </w:rPr>
              <w:t>7</w:t>
            </w:r>
            <w:r w:rsidR="00A4297E">
              <w:rPr>
                <w:noProof/>
                <w:webHidden/>
              </w:rPr>
              <w:fldChar w:fldCharType="end"/>
            </w:r>
          </w:hyperlink>
        </w:p>
        <w:p w14:paraId="5120ED61" w14:textId="36E45D03" w:rsidR="00A4297E" w:rsidRDefault="001769B5">
          <w:pPr>
            <w:pStyle w:val="TOC2"/>
            <w:tabs>
              <w:tab w:val="right" w:leader="dot" w:pos="9350"/>
            </w:tabs>
            <w:rPr>
              <w:rFonts w:cstheme="minorBidi"/>
              <w:noProof/>
            </w:rPr>
          </w:pPr>
          <w:hyperlink w:anchor="_Toc20145642" w:history="1">
            <w:r w:rsidR="00A4297E" w:rsidRPr="00B336C7">
              <w:rPr>
                <w:rStyle w:val="Hyperlink"/>
                <w:noProof/>
              </w:rPr>
              <w:t>Grant Fund Restrictions</w:t>
            </w:r>
            <w:r w:rsidR="00A4297E">
              <w:rPr>
                <w:noProof/>
                <w:webHidden/>
              </w:rPr>
              <w:tab/>
            </w:r>
            <w:r w:rsidR="00A4297E">
              <w:rPr>
                <w:noProof/>
                <w:webHidden/>
              </w:rPr>
              <w:fldChar w:fldCharType="begin"/>
            </w:r>
            <w:r w:rsidR="00A4297E">
              <w:rPr>
                <w:noProof/>
                <w:webHidden/>
              </w:rPr>
              <w:instrText xml:space="preserve"> PAGEREF _Toc20145642 \h </w:instrText>
            </w:r>
            <w:r w:rsidR="00A4297E">
              <w:rPr>
                <w:noProof/>
                <w:webHidden/>
              </w:rPr>
            </w:r>
            <w:r w:rsidR="00A4297E">
              <w:rPr>
                <w:noProof/>
                <w:webHidden/>
              </w:rPr>
              <w:fldChar w:fldCharType="separate"/>
            </w:r>
            <w:r w:rsidR="00ED3D15">
              <w:rPr>
                <w:noProof/>
                <w:webHidden/>
              </w:rPr>
              <w:t>7</w:t>
            </w:r>
            <w:r w:rsidR="00A4297E">
              <w:rPr>
                <w:noProof/>
                <w:webHidden/>
              </w:rPr>
              <w:fldChar w:fldCharType="end"/>
            </w:r>
          </w:hyperlink>
        </w:p>
        <w:p w14:paraId="773F85AA" w14:textId="7CE72145" w:rsidR="00A4297E" w:rsidRDefault="001769B5">
          <w:pPr>
            <w:pStyle w:val="TOC2"/>
            <w:tabs>
              <w:tab w:val="right" w:leader="dot" w:pos="9350"/>
            </w:tabs>
            <w:rPr>
              <w:rFonts w:cstheme="minorBidi"/>
              <w:noProof/>
            </w:rPr>
          </w:pPr>
          <w:hyperlink w:anchor="_Toc20145643" w:history="1">
            <w:r w:rsidR="00A4297E" w:rsidRPr="00B336C7">
              <w:rPr>
                <w:rStyle w:val="Hyperlink"/>
                <w:noProof/>
              </w:rPr>
              <w:t>Accessing Grant Funds</w:t>
            </w:r>
            <w:r w:rsidR="00A4297E">
              <w:rPr>
                <w:noProof/>
                <w:webHidden/>
              </w:rPr>
              <w:tab/>
            </w:r>
            <w:r w:rsidR="00A4297E">
              <w:rPr>
                <w:noProof/>
                <w:webHidden/>
              </w:rPr>
              <w:fldChar w:fldCharType="begin"/>
            </w:r>
            <w:r w:rsidR="00A4297E">
              <w:rPr>
                <w:noProof/>
                <w:webHidden/>
              </w:rPr>
              <w:instrText xml:space="preserve"> PAGEREF _Toc20145643 \h </w:instrText>
            </w:r>
            <w:r w:rsidR="00A4297E">
              <w:rPr>
                <w:noProof/>
                <w:webHidden/>
              </w:rPr>
            </w:r>
            <w:r w:rsidR="00A4297E">
              <w:rPr>
                <w:noProof/>
                <w:webHidden/>
              </w:rPr>
              <w:fldChar w:fldCharType="separate"/>
            </w:r>
            <w:r w:rsidR="00ED3D15">
              <w:rPr>
                <w:noProof/>
                <w:webHidden/>
              </w:rPr>
              <w:t>7</w:t>
            </w:r>
            <w:r w:rsidR="00A4297E">
              <w:rPr>
                <w:noProof/>
                <w:webHidden/>
              </w:rPr>
              <w:fldChar w:fldCharType="end"/>
            </w:r>
          </w:hyperlink>
        </w:p>
        <w:p w14:paraId="5AF7CC62" w14:textId="169CE55F" w:rsidR="00A4297E" w:rsidRDefault="001769B5">
          <w:pPr>
            <w:pStyle w:val="TOC2"/>
            <w:tabs>
              <w:tab w:val="right" w:leader="dot" w:pos="9350"/>
            </w:tabs>
            <w:rPr>
              <w:rFonts w:cstheme="minorBidi"/>
              <w:noProof/>
            </w:rPr>
          </w:pPr>
          <w:hyperlink w:anchor="_Toc20145644" w:history="1">
            <w:r w:rsidR="00A4297E" w:rsidRPr="00B336C7">
              <w:rPr>
                <w:rStyle w:val="Hyperlink"/>
                <w:noProof/>
              </w:rPr>
              <w:t>Contracting Services</w:t>
            </w:r>
            <w:r w:rsidR="00A4297E">
              <w:rPr>
                <w:noProof/>
                <w:webHidden/>
              </w:rPr>
              <w:tab/>
            </w:r>
            <w:r w:rsidR="00A4297E">
              <w:rPr>
                <w:noProof/>
                <w:webHidden/>
              </w:rPr>
              <w:fldChar w:fldCharType="begin"/>
            </w:r>
            <w:r w:rsidR="00A4297E">
              <w:rPr>
                <w:noProof/>
                <w:webHidden/>
              </w:rPr>
              <w:instrText xml:space="preserve"> PAGEREF _Toc20145644 \h </w:instrText>
            </w:r>
            <w:r w:rsidR="00A4297E">
              <w:rPr>
                <w:noProof/>
                <w:webHidden/>
              </w:rPr>
            </w:r>
            <w:r w:rsidR="00A4297E">
              <w:rPr>
                <w:noProof/>
                <w:webHidden/>
              </w:rPr>
              <w:fldChar w:fldCharType="separate"/>
            </w:r>
            <w:r w:rsidR="00ED3D15">
              <w:rPr>
                <w:noProof/>
                <w:webHidden/>
              </w:rPr>
              <w:t>8</w:t>
            </w:r>
            <w:r w:rsidR="00A4297E">
              <w:rPr>
                <w:noProof/>
                <w:webHidden/>
              </w:rPr>
              <w:fldChar w:fldCharType="end"/>
            </w:r>
          </w:hyperlink>
        </w:p>
        <w:p w14:paraId="6F68AEBB" w14:textId="05E2B7A2" w:rsidR="00A4297E" w:rsidRDefault="001769B5">
          <w:pPr>
            <w:pStyle w:val="TOC2"/>
            <w:tabs>
              <w:tab w:val="right" w:leader="dot" w:pos="9350"/>
            </w:tabs>
            <w:rPr>
              <w:rFonts w:cstheme="minorBidi"/>
              <w:noProof/>
            </w:rPr>
          </w:pPr>
          <w:hyperlink w:anchor="_Toc20145645" w:history="1">
            <w:r w:rsidR="00A4297E" w:rsidRPr="00B336C7">
              <w:rPr>
                <w:rStyle w:val="Hyperlink"/>
                <w:noProof/>
              </w:rPr>
              <w:t>Reimbursement Requests</w:t>
            </w:r>
            <w:r w:rsidR="00A4297E">
              <w:rPr>
                <w:noProof/>
                <w:webHidden/>
              </w:rPr>
              <w:tab/>
            </w:r>
            <w:r w:rsidR="00A4297E">
              <w:rPr>
                <w:noProof/>
                <w:webHidden/>
              </w:rPr>
              <w:fldChar w:fldCharType="begin"/>
            </w:r>
            <w:r w:rsidR="00A4297E">
              <w:rPr>
                <w:noProof/>
                <w:webHidden/>
              </w:rPr>
              <w:instrText xml:space="preserve"> PAGEREF _Toc20145645 \h </w:instrText>
            </w:r>
            <w:r w:rsidR="00A4297E">
              <w:rPr>
                <w:noProof/>
                <w:webHidden/>
              </w:rPr>
            </w:r>
            <w:r w:rsidR="00A4297E">
              <w:rPr>
                <w:noProof/>
                <w:webHidden/>
              </w:rPr>
              <w:fldChar w:fldCharType="separate"/>
            </w:r>
            <w:r w:rsidR="00ED3D15">
              <w:rPr>
                <w:noProof/>
                <w:webHidden/>
              </w:rPr>
              <w:t>8</w:t>
            </w:r>
            <w:r w:rsidR="00A4297E">
              <w:rPr>
                <w:noProof/>
                <w:webHidden/>
              </w:rPr>
              <w:fldChar w:fldCharType="end"/>
            </w:r>
          </w:hyperlink>
        </w:p>
        <w:p w14:paraId="1E0421B0" w14:textId="00532B93" w:rsidR="00A4297E" w:rsidRDefault="001769B5">
          <w:pPr>
            <w:pStyle w:val="TOC2"/>
            <w:tabs>
              <w:tab w:val="right" w:leader="dot" w:pos="9350"/>
            </w:tabs>
            <w:rPr>
              <w:rFonts w:cstheme="minorBidi"/>
              <w:noProof/>
            </w:rPr>
          </w:pPr>
          <w:hyperlink w:anchor="_Toc20145646" w:history="1">
            <w:r w:rsidR="00A4297E" w:rsidRPr="00B336C7">
              <w:rPr>
                <w:rStyle w:val="Hyperlink"/>
                <w:noProof/>
              </w:rPr>
              <w:t>Reimbursement Timeline</w:t>
            </w:r>
            <w:r w:rsidR="00A4297E">
              <w:rPr>
                <w:noProof/>
                <w:webHidden/>
              </w:rPr>
              <w:tab/>
            </w:r>
            <w:r w:rsidR="00A4297E">
              <w:rPr>
                <w:noProof/>
                <w:webHidden/>
              </w:rPr>
              <w:fldChar w:fldCharType="begin"/>
            </w:r>
            <w:r w:rsidR="00A4297E">
              <w:rPr>
                <w:noProof/>
                <w:webHidden/>
              </w:rPr>
              <w:instrText xml:space="preserve"> PAGEREF _Toc20145646 \h </w:instrText>
            </w:r>
            <w:r w:rsidR="00A4297E">
              <w:rPr>
                <w:noProof/>
                <w:webHidden/>
              </w:rPr>
            </w:r>
            <w:r w:rsidR="00A4297E">
              <w:rPr>
                <w:noProof/>
                <w:webHidden/>
              </w:rPr>
              <w:fldChar w:fldCharType="separate"/>
            </w:r>
            <w:r w:rsidR="00ED3D15">
              <w:rPr>
                <w:noProof/>
                <w:webHidden/>
              </w:rPr>
              <w:t>8</w:t>
            </w:r>
            <w:r w:rsidR="00A4297E">
              <w:rPr>
                <w:noProof/>
                <w:webHidden/>
              </w:rPr>
              <w:fldChar w:fldCharType="end"/>
            </w:r>
          </w:hyperlink>
        </w:p>
        <w:p w14:paraId="1F8D2A31" w14:textId="1C181826" w:rsidR="00A4297E" w:rsidRDefault="001769B5">
          <w:pPr>
            <w:pStyle w:val="TOC2"/>
            <w:tabs>
              <w:tab w:val="right" w:leader="dot" w:pos="9350"/>
            </w:tabs>
            <w:rPr>
              <w:rFonts w:cstheme="minorBidi"/>
              <w:noProof/>
            </w:rPr>
          </w:pPr>
          <w:hyperlink w:anchor="_Toc20145647" w:history="1">
            <w:r w:rsidR="00A4297E" w:rsidRPr="00B336C7">
              <w:rPr>
                <w:rStyle w:val="Hyperlink"/>
                <w:noProof/>
              </w:rPr>
              <w:t>Additional Expense Items</w:t>
            </w:r>
            <w:r w:rsidR="00A4297E">
              <w:rPr>
                <w:noProof/>
                <w:webHidden/>
              </w:rPr>
              <w:tab/>
            </w:r>
            <w:r w:rsidR="00A4297E">
              <w:rPr>
                <w:noProof/>
                <w:webHidden/>
              </w:rPr>
              <w:fldChar w:fldCharType="begin"/>
            </w:r>
            <w:r w:rsidR="00A4297E">
              <w:rPr>
                <w:noProof/>
                <w:webHidden/>
              </w:rPr>
              <w:instrText xml:space="preserve"> PAGEREF _Toc20145647 \h </w:instrText>
            </w:r>
            <w:r w:rsidR="00A4297E">
              <w:rPr>
                <w:noProof/>
                <w:webHidden/>
              </w:rPr>
            </w:r>
            <w:r w:rsidR="00A4297E">
              <w:rPr>
                <w:noProof/>
                <w:webHidden/>
              </w:rPr>
              <w:fldChar w:fldCharType="separate"/>
            </w:r>
            <w:r w:rsidR="00ED3D15">
              <w:rPr>
                <w:noProof/>
                <w:webHidden/>
              </w:rPr>
              <w:t>9</w:t>
            </w:r>
            <w:r w:rsidR="00A4297E">
              <w:rPr>
                <w:noProof/>
                <w:webHidden/>
              </w:rPr>
              <w:fldChar w:fldCharType="end"/>
            </w:r>
          </w:hyperlink>
        </w:p>
        <w:p w14:paraId="059857B2" w14:textId="3FFA4C91" w:rsidR="00A4297E" w:rsidRDefault="001769B5">
          <w:pPr>
            <w:pStyle w:val="TOC1"/>
            <w:tabs>
              <w:tab w:val="right" w:leader="dot" w:pos="9350"/>
            </w:tabs>
            <w:rPr>
              <w:rFonts w:cstheme="minorBidi"/>
              <w:noProof/>
            </w:rPr>
          </w:pPr>
          <w:hyperlink w:anchor="_Toc20145648" w:history="1">
            <w:r w:rsidR="00A4297E" w:rsidRPr="00B336C7">
              <w:rPr>
                <w:rStyle w:val="Hyperlink"/>
                <w:noProof/>
              </w:rPr>
              <w:t>Frequently Asked Questions (FAQ) Guide</w:t>
            </w:r>
            <w:r w:rsidR="00A4297E">
              <w:rPr>
                <w:noProof/>
                <w:webHidden/>
              </w:rPr>
              <w:tab/>
            </w:r>
            <w:r w:rsidR="00A4297E">
              <w:rPr>
                <w:noProof/>
                <w:webHidden/>
              </w:rPr>
              <w:fldChar w:fldCharType="begin"/>
            </w:r>
            <w:r w:rsidR="00A4297E">
              <w:rPr>
                <w:noProof/>
                <w:webHidden/>
              </w:rPr>
              <w:instrText xml:space="preserve"> PAGEREF _Toc20145648 \h </w:instrText>
            </w:r>
            <w:r w:rsidR="00A4297E">
              <w:rPr>
                <w:noProof/>
                <w:webHidden/>
              </w:rPr>
            </w:r>
            <w:r w:rsidR="00A4297E">
              <w:rPr>
                <w:noProof/>
                <w:webHidden/>
              </w:rPr>
              <w:fldChar w:fldCharType="separate"/>
            </w:r>
            <w:r w:rsidR="00ED3D15">
              <w:rPr>
                <w:noProof/>
                <w:webHidden/>
              </w:rPr>
              <w:t>9</w:t>
            </w:r>
            <w:r w:rsidR="00A4297E">
              <w:rPr>
                <w:noProof/>
                <w:webHidden/>
              </w:rPr>
              <w:fldChar w:fldCharType="end"/>
            </w:r>
          </w:hyperlink>
        </w:p>
        <w:p w14:paraId="4068FC7D" w14:textId="5136160A" w:rsidR="00A4297E" w:rsidRDefault="001769B5">
          <w:pPr>
            <w:pStyle w:val="TOC1"/>
            <w:tabs>
              <w:tab w:val="right" w:leader="dot" w:pos="9350"/>
            </w:tabs>
            <w:rPr>
              <w:rFonts w:cstheme="minorBidi"/>
              <w:noProof/>
            </w:rPr>
          </w:pPr>
          <w:hyperlink w:anchor="_Toc20145649" w:history="1">
            <w:r w:rsidR="00A4297E" w:rsidRPr="00B336C7">
              <w:rPr>
                <w:rStyle w:val="Hyperlink"/>
                <w:noProof/>
              </w:rPr>
              <w:t>Budgeting Tool</w:t>
            </w:r>
            <w:r w:rsidR="00A4297E">
              <w:rPr>
                <w:noProof/>
                <w:webHidden/>
              </w:rPr>
              <w:tab/>
            </w:r>
            <w:r w:rsidR="00A4297E">
              <w:rPr>
                <w:noProof/>
                <w:webHidden/>
              </w:rPr>
              <w:fldChar w:fldCharType="begin"/>
            </w:r>
            <w:r w:rsidR="00A4297E">
              <w:rPr>
                <w:noProof/>
                <w:webHidden/>
              </w:rPr>
              <w:instrText xml:space="preserve"> PAGEREF _Toc20145649 \h </w:instrText>
            </w:r>
            <w:r w:rsidR="00A4297E">
              <w:rPr>
                <w:noProof/>
                <w:webHidden/>
              </w:rPr>
            </w:r>
            <w:r w:rsidR="00A4297E">
              <w:rPr>
                <w:noProof/>
                <w:webHidden/>
              </w:rPr>
              <w:fldChar w:fldCharType="separate"/>
            </w:r>
            <w:r w:rsidR="00ED3D15">
              <w:rPr>
                <w:noProof/>
                <w:webHidden/>
              </w:rPr>
              <w:t>10</w:t>
            </w:r>
            <w:r w:rsidR="00A4297E">
              <w:rPr>
                <w:noProof/>
                <w:webHidden/>
              </w:rPr>
              <w:fldChar w:fldCharType="end"/>
            </w:r>
          </w:hyperlink>
        </w:p>
        <w:p w14:paraId="16AB236D" w14:textId="77777777" w:rsidR="00C72D2B" w:rsidRPr="00417591" w:rsidRDefault="005B6854" w:rsidP="00401D2A">
          <w:r>
            <w:rPr>
              <w:b/>
              <w:bCs/>
              <w:noProof/>
            </w:rPr>
            <w:fldChar w:fldCharType="end"/>
          </w:r>
        </w:p>
      </w:sdtContent>
    </w:sdt>
    <w:p w14:paraId="115E2E80" w14:textId="77777777" w:rsidR="00C85722" w:rsidRDefault="00C85722" w:rsidP="000440CF">
      <w:pPr>
        <w:rPr>
          <w:rFonts w:ascii="Arial" w:hAnsi="Arial" w:cs="Arial"/>
          <w:sz w:val="20"/>
          <w:szCs w:val="20"/>
        </w:rPr>
      </w:pPr>
      <w:bookmarkStart w:id="0" w:name="_Toc20145621"/>
    </w:p>
    <w:p w14:paraId="7FFBEAD5" w14:textId="7E6CEBEE" w:rsidR="00B66F50" w:rsidRPr="00B66F50" w:rsidRDefault="00B66F50" w:rsidP="00B66F50">
      <w:pPr>
        <w:pStyle w:val="Heading1"/>
        <w:rPr>
          <w:b w:val="0"/>
        </w:rPr>
      </w:pPr>
      <w:r w:rsidRPr="00B66F50">
        <w:rPr>
          <w:b w:val="0"/>
        </w:rPr>
        <w:t>Stanford Nurse Alumnae</w:t>
      </w:r>
    </w:p>
    <w:p w14:paraId="4F5F4694" w14:textId="0AD74843" w:rsidR="00C85722" w:rsidRPr="000440CF" w:rsidRDefault="00C85722" w:rsidP="000440CF">
      <w:pPr>
        <w:rPr>
          <w:rFonts w:ascii="Arial" w:hAnsi="Arial" w:cs="Arial"/>
          <w:b/>
          <w:sz w:val="20"/>
          <w:szCs w:val="20"/>
        </w:rPr>
      </w:pPr>
      <w:r w:rsidRPr="005706C9">
        <w:rPr>
          <w:rFonts w:ascii="Arial" w:hAnsi="Arial" w:cs="Arial"/>
          <w:sz w:val="20"/>
          <w:szCs w:val="20"/>
        </w:rPr>
        <w:t>Stanford Nurse Alumnae (SNA) serves as a liaison between nurse alumnae of the Stanford University School of Nursing (1895-1974), Stanford University alumnae/</w:t>
      </w:r>
      <w:proofErr w:type="spellStart"/>
      <w:r w:rsidRPr="005706C9">
        <w:rPr>
          <w:rFonts w:ascii="Arial" w:hAnsi="Arial" w:cs="Arial"/>
          <w:sz w:val="20"/>
          <w:szCs w:val="20"/>
        </w:rPr>
        <w:t>i</w:t>
      </w:r>
      <w:proofErr w:type="spellEnd"/>
      <w:r w:rsidRPr="005706C9">
        <w:rPr>
          <w:rFonts w:ascii="Arial" w:hAnsi="Arial" w:cs="Arial"/>
          <w:sz w:val="20"/>
          <w:szCs w:val="20"/>
        </w:rPr>
        <w:t xml:space="preserve"> who have earned a baccalaureate degree in nursing</w:t>
      </w:r>
      <w:r w:rsidR="00774931">
        <w:rPr>
          <w:rFonts w:ascii="Arial" w:hAnsi="Arial" w:cs="Arial"/>
          <w:sz w:val="20"/>
          <w:szCs w:val="20"/>
        </w:rPr>
        <w:t xml:space="preserve"> at another institution</w:t>
      </w:r>
      <w:r w:rsidRPr="005706C9">
        <w:rPr>
          <w:rFonts w:ascii="Arial" w:hAnsi="Arial" w:cs="Arial"/>
          <w:sz w:val="20"/>
          <w:szCs w:val="20"/>
        </w:rPr>
        <w:t xml:space="preserve"> an</w:t>
      </w:r>
      <w:r>
        <w:rPr>
          <w:rFonts w:ascii="Arial" w:hAnsi="Arial" w:cs="Arial"/>
          <w:sz w:val="20"/>
          <w:szCs w:val="20"/>
        </w:rPr>
        <w:t>d/or an advanced degree, and Stanford</w:t>
      </w:r>
      <w:r w:rsidRPr="005706C9">
        <w:rPr>
          <w:rFonts w:ascii="Arial" w:hAnsi="Arial" w:cs="Arial"/>
          <w:sz w:val="20"/>
          <w:szCs w:val="20"/>
        </w:rPr>
        <w:t xml:space="preserve"> University to perpetuate Stanford University School of Nursing’s traditions of nursing excellence in clinical care, education, leadership, and research.</w:t>
      </w:r>
    </w:p>
    <w:p w14:paraId="3E7AC22C" w14:textId="08A66350" w:rsidR="00401D2A" w:rsidRPr="00C72D2B" w:rsidRDefault="00C72D2B" w:rsidP="000257EA">
      <w:pPr>
        <w:pStyle w:val="Heading1"/>
        <w:rPr>
          <w:b w:val="0"/>
        </w:rPr>
      </w:pPr>
      <w:r w:rsidRPr="00C72D2B">
        <w:rPr>
          <w:b w:val="0"/>
        </w:rPr>
        <w:t>Stanford Nurse Alumnae Legacy Grants</w:t>
      </w:r>
      <w:bookmarkEnd w:id="0"/>
    </w:p>
    <w:p w14:paraId="0677E6F5" w14:textId="77777777" w:rsidR="00C72D2B" w:rsidRPr="00C72D2B" w:rsidRDefault="00C72D2B" w:rsidP="000257EA">
      <w:pPr>
        <w:pStyle w:val="Heading2"/>
      </w:pPr>
      <w:bookmarkStart w:id="1" w:name="_Toc20145622"/>
      <w:r w:rsidRPr="00C72D2B">
        <w:t>Program Overview</w:t>
      </w:r>
      <w:bookmarkEnd w:id="1"/>
    </w:p>
    <w:p w14:paraId="40E3F7BB" w14:textId="6C919D6E" w:rsidR="00C72D2B" w:rsidRPr="00C72D2B" w:rsidRDefault="003B55D6" w:rsidP="00C72D2B">
      <w:pPr>
        <w:rPr>
          <w:rFonts w:ascii="Arial" w:hAnsi="Arial" w:cs="Arial"/>
          <w:sz w:val="20"/>
          <w:szCs w:val="20"/>
        </w:rPr>
      </w:pPr>
      <w:r>
        <w:rPr>
          <w:rFonts w:ascii="Arial" w:hAnsi="Arial" w:cs="Arial"/>
          <w:sz w:val="20"/>
          <w:szCs w:val="20"/>
        </w:rPr>
        <w:t xml:space="preserve">The </w:t>
      </w:r>
      <w:r w:rsidR="00C72D2B" w:rsidRPr="00C72D2B">
        <w:rPr>
          <w:rFonts w:ascii="Arial" w:hAnsi="Arial" w:cs="Arial"/>
          <w:sz w:val="20"/>
          <w:szCs w:val="20"/>
        </w:rPr>
        <w:t>Stanford Nurs</w:t>
      </w:r>
      <w:r>
        <w:rPr>
          <w:rFonts w:ascii="Arial" w:hAnsi="Arial" w:cs="Arial"/>
          <w:sz w:val="20"/>
          <w:szCs w:val="20"/>
        </w:rPr>
        <w:t>e</w:t>
      </w:r>
      <w:r w:rsidR="00C72D2B" w:rsidRPr="00C72D2B">
        <w:rPr>
          <w:rFonts w:ascii="Arial" w:hAnsi="Arial" w:cs="Arial"/>
          <w:sz w:val="20"/>
          <w:szCs w:val="20"/>
        </w:rPr>
        <w:t xml:space="preserve"> Alumnae Legacy </w:t>
      </w:r>
      <w:r>
        <w:rPr>
          <w:rFonts w:ascii="Arial" w:hAnsi="Arial" w:cs="Arial"/>
          <w:sz w:val="20"/>
          <w:szCs w:val="20"/>
        </w:rPr>
        <w:t>Grants are</w:t>
      </w:r>
      <w:r w:rsidR="00C72D2B" w:rsidRPr="00C72D2B">
        <w:rPr>
          <w:rFonts w:ascii="Arial" w:hAnsi="Arial" w:cs="Arial"/>
          <w:sz w:val="20"/>
          <w:szCs w:val="20"/>
        </w:rPr>
        <w:t xml:space="preserve"> intended to perpetuate the SUSN's tradition of excellence in nursing practice, </w:t>
      </w:r>
      <w:r>
        <w:rPr>
          <w:rFonts w:ascii="Arial" w:hAnsi="Arial" w:cs="Arial"/>
          <w:sz w:val="20"/>
          <w:szCs w:val="20"/>
        </w:rPr>
        <w:t>leadership</w:t>
      </w:r>
      <w:r w:rsidR="00C72D2B" w:rsidRPr="00C72D2B">
        <w:rPr>
          <w:rFonts w:ascii="Arial" w:hAnsi="Arial" w:cs="Arial"/>
          <w:sz w:val="20"/>
          <w:szCs w:val="20"/>
        </w:rPr>
        <w:t xml:space="preserve">, education and research. The </w:t>
      </w:r>
      <w:r>
        <w:rPr>
          <w:rFonts w:ascii="Arial" w:hAnsi="Arial" w:cs="Arial"/>
          <w:sz w:val="20"/>
          <w:szCs w:val="20"/>
        </w:rPr>
        <w:t xml:space="preserve">Stanford Nurse Alumnae </w:t>
      </w:r>
      <w:r w:rsidR="00C72D2B" w:rsidRPr="00C72D2B">
        <w:rPr>
          <w:rFonts w:ascii="Arial" w:hAnsi="Arial" w:cs="Arial"/>
          <w:sz w:val="20"/>
          <w:szCs w:val="20"/>
        </w:rPr>
        <w:t>Legacy</w:t>
      </w:r>
      <w:r>
        <w:rPr>
          <w:rFonts w:ascii="Arial" w:hAnsi="Arial" w:cs="Arial"/>
          <w:sz w:val="20"/>
          <w:szCs w:val="20"/>
        </w:rPr>
        <w:t xml:space="preserve"> Grant</w:t>
      </w:r>
      <w:r w:rsidR="00C72D2B" w:rsidRPr="00C72D2B">
        <w:rPr>
          <w:rFonts w:ascii="Arial" w:hAnsi="Arial" w:cs="Arial"/>
          <w:sz w:val="20"/>
          <w:szCs w:val="20"/>
        </w:rPr>
        <w:t xml:space="preserve"> </w:t>
      </w:r>
      <w:r w:rsidR="00774931">
        <w:rPr>
          <w:rFonts w:ascii="Arial" w:hAnsi="Arial" w:cs="Arial"/>
          <w:sz w:val="20"/>
          <w:szCs w:val="20"/>
        </w:rPr>
        <w:t>fund is</w:t>
      </w:r>
      <w:r w:rsidR="00C72D2B" w:rsidRPr="00C72D2B">
        <w:rPr>
          <w:rFonts w:ascii="Arial" w:hAnsi="Arial" w:cs="Arial"/>
          <w:sz w:val="20"/>
          <w:szCs w:val="20"/>
        </w:rPr>
        <w:t xml:space="preserve"> a living expression of an enduring commitment to </w:t>
      </w:r>
      <w:r w:rsidR="007D1C0C">
        <w:rPr>
          <w:rFonts w:ascii="Arial" w:hAnsi="Arial" w:cs="Arial"/>
          <w:sz w:val="20"/>
          <w:szCs w:val="20"/>
        </w:rPr>
        <w:t>academic nursing practice at Stanford</w:t>
      </w:r>
      <w:r w:rsidR="00C72D2B" w:rsidRPr="00C72D2B">
        <w:rPr>
          <w:rFonts w:ascii="Arial" w:hAnsi="Arial" w:cs="Arial"/>
          <w:sz w:val="20"/>
          <w:szCs w:val="20"/>
        </w:rPr>
        <w:t>.</w:t>
      </w:r>
    </w:p>
    <w:p w14:paraId="04A399A7" w14:textId="77777777" w:rsidR="00C72D2B" w:rsidRPr="00C72D2B" w:rsidRDefault="00417591" w:rsidP="000257EA">
      <w:pPr>
        <w:pStyle w:val="Heading2"/>
      </w:pPr>
      <w:bookmarkStart w:id="2" w:name="_Toc20145623"/>
      <w:r>
        <w:t>Project Aims</w:t>
      </w:r>
      <w:bookmarkEnd w:id="2"/>
    </w:p>
    <w:p w14:paraId="134A518B" w14:textId="29518158" w:rsidR="00C72D2B" w:rsidRPr="00C72D2B" w:rsidRDefault="007D1C0C" w:rsidP="00C72D2B">
      <w:pPr>
        <w:pStyle w:val="ListParagraph"/>
        <w:numPr>
          <w:ilvl w:val="0"/>
          <w:numId w:val="15"/>
        </w:numPr>
        <w:rPr>
          <w:rFonts w:ascii="Arial" w:hAnsi="Arial" w:cs="Arial"/>
          <w:sz w:val="20"/>
          <w:szCs w:val="20"/>
        </w:rPr>
      </w:pPr>
      <w:r>
        <w:rPr>
          <w:rFonts w:ascii="Arial" w:hAnsi="Arial" w:cs="Arial"/>
          <w:sz w:val="20"/>
          <w:szCs w:val="20"/>
        </w:rPr>
        <w:t>Build on the foundation of academic nursing established by the Stanford University School of Nursing.</w:t>
      </w:r>
    </w:p>
    <w:p w14:paraId="25270BFA" w14:textId="36DBD487" w:rsidR="00C72D2B" w:rsidRPr="00C72D2B" w:rsidRDefault="00C72D2B" w:rsidP="00C72D2B">
      <w:pPr>
        <w:pStyle w:val="ListParagraph"/>
        <w:numPr>
          <w:ilvl w:val="0"/>
          <w:numId w:val="15"/>
        </w:numPr>
        <w:rPr>
          <w:rFonts w:ascii="Arial" w:hAnsi="Arial" w:cs="Arial"/>
          <w:sz w:val="20"/>
          <w:szCs w:val="20"/>
        </w:rPr>
      </w:pPr>
      <w:r w:rsidRPr="00C72D2B">
        <w:rPr>
          <w:rFonts w:ascii="Arial" w:hAnsi="Arial" w:cs="Arial"/>
          <w:sz w:val="20"/>
          <w:szCs w:val="20"/>
        </w:rPr>
        <w:t xml:space="preserve">Enhance nurses' professional development through </w:t>
      </w:r>
      <w:r w:rsidR="007D1C0C">
        <w:rPr>
          <w:rFonts w:ascii="Arial" w:hAnsi="Arial" w:cs="Arial"/>
          <w:sz w:val="20"/>
          <w:szCs w:val="20"/>
        </w:rPr>
        <w:t>sponsoring research and practice improvement projects.</w:t>
      </w:r>
    </w:p>
    <w:p w14:paraId="66033E6D" w14:textId="2A75046E" w:rsidR="00C72D2B" w:rsidRPr="00C72D2B" w:rsidRDefault="00C72D2B" w:rsidP="00C72D2B">
      <w:pPr>
        <w:pStyle w:val="ListParagraph"/>
        <w:numPr>
          <w:ilvl w:val="0"/>
          <w:numId w:val="15"/>
        </w:numPr>
        <w:rPr>
          <w:rFonts w:ascii="Arial" w:hAnsi="Arial" w:cs="Arial"/>
          <w:sz w:val="20"/>
          <w:szCs w:val="20"/>
        </w:rPr>
      </w:pPr>
      <w:r w:rsidRPr="00C72D2B">
        <w:rPr>
          <w:rFonts w:ascii="Arial" w:hAnsi="Arial" w:cs="Arial"/>
          <w:sz w:val="20"/>
          <w:szCs w:val="20"/>
        </w:rPr>
        <w:t xml:space="preserve">Promote nursing's </w:t>
      </w:r>
      <w:r w:rsidR="007D1C0C">
        <w:rPr>
          <w:rFonts w:ascii="Arial" w:hAnsi="Arial" w:cs="Arial"/>
          <w:sz w:val="20"/>
          <w:szCs w:val="20"/>
        </w:rPr>
        <w:t xml:space="preserve">active </w:t>
      </w:r>
      <w:r w:rsidRPr="00C72D2B">
        <w:rPr>
          <w:rFonts w:ascii="Arial" w:hAnsi="Arial" w:cs="Arial"/>
          <w:sz w:val="20"/>
          <w:szCs w:val="20"/>
        </w:rPr>
        <w:t xml:space="preserve">role and influence in </w:t>
      </w:r>
      <w:r w:rsidR="007D1C0C">
        <w:rPr>
          <w:rFonts w:ascii="Arial" w:hAnsi="Arial" w:cs="Arial"/>
          <w:sz w:val="20"/>
          <w:szCs w:val="20"/>
        </w:rPr>
        <w:t>improving health care delivery and advancing patient outcomes.</w:t>
      </w:r>
    </w:p>
    <w:p w14:paraId="257EB5D0" w14:textId="3BCBC0A9" w:rsidR="00C72D2B" w:rsidRPr="00C72D2B" w:rsidRDefault="00C72D2B" w:rsidP="00C72D2B">
      <w:pPr>
        <w:rPr>
          <w:rFonts w:ascii="Arial" w:hAnsi="Arial" w:cs="Arial"/>
          <w:sz w:val="20"/>
          <w:szCs w:val="20"/>
        </w:rPr>
      </w:pPr>
      <w:r w:rsidRPr="00C72D2B">
        <w:rPr>
          <w:rFonts w:ascii="Arial" w:hAnsi="Arial" w:cs="Arial"/>
          <w:sz w:val="20"/>
          <w:szCs w:val="20"/>
        </w:rPr>
        <w:t xml:space="preserve">The Legacy </w:t>
      </w:r>
      <w:r w:rsidR="00774931">
        <w:rPr>
          <w:rFonts w:ascii="Arial" w:hAnsi="Arial" w:cs="Arial"/>
          <w:sz w:val="20"/>
          <w:szCs w:val="20"/>
        </w:rPr>
        <w:t>fund</w:t>
      </w:r>
      <w:r w:rsidRPr="00C72D2B">
        <w:rPr>
          <w:rFonts w:ascii="Arial" w:hAnsi="Arial" w:cs="Arial"/>
          <w:sz w:val="20"/>
          <w:szCs w:val="20"/>
        </w:rPr>
        <w:t xml:space="preserve"> provides grant support up to $10,000 to advance innovative research and demonstration projects that </w:t>
      </w:r>
      <w:r w:rsidR="007D1C0C">
        <w:rPr>
          <w:rFonts w:ascii="Arial" w:hAnsi="Arial" w:cs="Arial"/>
          <w:sz w:val="20"/>
          <w:szCs w:val="20"/>
        </w:rPr>
        <w:t>improve health care outcomes, the patient experience, and health system efficiency</w:t>
      </w:r>
      <w:r w:rsidRPr="00C72D2B">
        <w:rPr>
          <w:rFonts w:ascii="Arial" w:hAnsi="Arial" w:cs="Arial"/>
          <w:sz w:val="20"/>
          <w:szCs w:val="20"/>
        </w:rPr>
        <w:t>.</w:t>
      </w:r>
      <w:r w:rsidR="00EB6F49">
        <w:rPr>
          <w:rFonts w:ascii="Arial" w:hAnsi="Arial" w:cs="Arial"/>
          <w:sz w:val="20"/>
          <w:szCs w:val="20"/>
        </w:rPr>
        <w:t xml:space="preserve">  </w:t>
      </w:r>
    </w:p>
    <w:p w14:paraId="0911BAB7" w14:textId="77777777" w:rsidR="00C72D2B" w:rsidRPr="00C72D2B" w:rsidRDefault="00C72D2B" w:rsidP="000257EA">
      <w:pPr>
        <w:pStyle w:val="Heading2"/>
      </w:pPr>
      <w:bookmarkStart w:id="3" w:name="_Toc20145624"/>
      <w:r w:rsidRPr="00C72D2B">
        <w:t xml:space="preserve">Examples of </w:t>
      </w:r>
      <w:r w:rsidR="00417591">
        <w:t>Fundable Projects</w:t>
      </w:r>
      <w:bookmarkEnd w:id="3"/>
    </w:p>
    <w:p w14:paraId="0834C345" w14:textId="77777777" w:rsidR="00C72D2B" w:rsidRPr="00C72D2B" w:rsidRDefault="00C72D2B" w:rsidP="00C72D2B">
      <w:pPr>
        <w:pStyle w:val="ListParagraph"/>
        <w:numPr>
          <w:ilvl w:val="0"/>
          <w:numId w:val="16"/>
        </w:numPr>
        <w:rPr>
          <w:rFonts w:ascii="Arial" w:hAnsi="Arial" w:cs="Arial"/>
          <w:sz w:val="20"/>
          <w:szCs w:val="20"/>
        </w:rPr>
      </w:pPr>
      <w:r w:rsidRPr="00C72D2B">
        <w:rPr>
          <w:rFonts w:ascii="Arial" w:hAnsi="Arial" w:cs="Arial"/>
          <w:sz w:val="20"/>
          <w:szCs w:val="20"/>
        </w:rPr>
        <w:t>Development and evaluation of a patient education project</w:t>
      </w:r>
    </w:p>
    <w:p w14:paraId="6B33D7CD" w14:textId="77777777" w:rsidR="00C72D2B" w:rsidRPr="00C72D2B" w:rsidRDefault="00C72D2B" w:rsidP="00C72D2B">
      <w:pPr>
        <w:pStyle w:val="ListParagraph"/>
        <w:numPr>
          <w:ilvl w:val="0"/>
          <w:numId w:val="16"/>
        </w:numPr>
        <w:rPr>
          <w:rFonts w:ascii="Arial" w:hAnsi="Arial" w:cs="Arial"/>
          <w:sz w:val="20"/>
          <w:szCs w:val="20"/>
        </w:rPr>
      </w:pPr>
      <w:r w:rsidRPr="00C72D2B">
        <w:rPr>
          <w:rFonts w:ascii="Arial" w:hAnsi="Arial" w:cs="Arial"/>
          <w:sz w:val="20"/>
          <w:szCs w:val="20"/>
        </w:rPr>
        <w:t>Measurement of a novel intervention’s impact on clinical care</w:t>
      </w:r>
    </w:p>
    <w:p w14:paraId="3EEAB3FB" w14:textId="77777777" w:rsidR="00C72D2B" w:rsidRPr="00C72D2B" w:rsidRDefault="00C72D2B" w:rsidP="00C72D2B">
      <w:pPr>
        <w:pStyle w:val="ListParagraph"/>
        <w:numPr>
          <w:ilvl w:val="0"/>
          <w:numId w:val="16"/>
        </w:numPr>
        <w:rPr>
          <w:rFonts w:ascii="Arial" w:hAnsi="Arial" w:cs="Arial"/>
          <w:sz w:val="20"/>
          <w:szCs w:val="20"/>
        </w:rPr>
      </w:pPr>
      <w:r w:rsidRPr="00C72D2B">
        <w:rPr>
          <w:rFonts w:ascii="Arial" w:hAnsi="Arial" w:cs="Arial"/>
          <w:sz w:val="20"/>
          <w:szCs w:val="20"/>
        </w:rPr>
        <w:t>Assessment of a practice change or new technique that improves patient outcomes</w:t>
      </w:r>
    </w:p>
    <w:p w14:paraId="4D077C39" w14:textId="77777777" w:rsidR="00C72D2B" w:rsidRPr="00C72D2B" w:rsidRDefault="00C72D2B" w:rsidP="00C72D2B">
      <w:pPr>
        <w:pStyle w:val="ListParagraph"/>
        <w:numPr>
          <w:ilvl w:val="0"/>
          <w:numId w:val="16"/>
        </w:numPr>
        <w:rPr>
          <w:rFonts w:ascii="Arial" w:hAnsi="Arial" w:cs="Arial"/>
          <w:sz w:val="20"/>
          <w:szCs w:val="20"/>
        </w:rPr>
      </w:pPr>
      <w:r w:rsidRPr="00C72D2B">
        <w:rPr>
          <w:rFonts w:ascii="Arial" w:hAnsi="Arial" w:cs="Arial"/>
          <w:sz w:val="20"/>
          <w:szCs w:val="20"/>
        </w:rPr>
        <w:t>Implementation of guideline-based care for patients discharged on specialized therapies</w:t>
      </w:r>
    </w:p>
    <w:p w14:paraId="333580F5" w14:textId="77777777" w:rsidR="00C72D2B" w:rsidRPr="00C72D2B" w:rsidRDefault="00C72D2B" w:rsidP="00C72D2B">
      <w:pPr>
        <w:pStyle w:val="ListParagraph"/>
        <w:numPr>
          <w:ilvl w:val="0"/>
          <w:numId w:val="16"/>
        </w:numPr>
        <w:rPr>
          <w:rFonts w:ascii="Arial" w:hAnsi="Arial" w:cs="Arial"/>
          <w:sz w:val="20"/>
          <w:szCs w:val="20"/>
        </w:rPr>
      </w:pPr>
      <w:r w:rsidRPr="00C72D2B">
        <w:rPr>
          <w:rFonts w:ascii="Arial" w:hAnsi="Arial" w:cs="Arial"/>
          <w:sz w:val="20"/>
          <w:szCs w:val="20"/>
        </w:rPr>
        <w:t>Projects aligned with your institution’s strat</w:t>
      </w:r>
      <w:r w:rsidR="001C5078">
        <w:rPr>
          <w:rFonts w:ascii="Arial" w:hAnsi="Arial" w:cs="Arial"/>
          <w:sz w:val="20"/>
          <w:szCs w:val="20"/>
        </w:rPr>
        <w:t>egic plan are highly encouraged</w:t>
      </w:r>
    </w:p>
    <w:p w14:paraId="26A10036" w14:textId="3B7AF85D" w:rsidR="00C72D2B" w:rsidRPr="00C72D2B" w:rsidRDefault="00417591" w:rsidP="000257EA">
      <w:pPr>
        <w:pStyle w:val="Heading2"/>
      </w:pPr>
      <w:bookmarkStart w:id="4" w:name="_Toc20145625"/>
      <w:r>
        <w:t>Dissemination of S</w:t>
      </w:r>
      <w:r w:rsidR="007D1C0C">
        <w:t>tanford Nurse Alumnae</w:t>
      </w:r>
      <w:r>
        <w:t xml:space="preserve"> Legacy</w:t>
      </w:r>
      <w:r w:rsidR="007D1C0C">
        <w:t xml:space="preserve"> Grant</w:t>
      </w:r>
      <w:r w:rsidR="00C72D2B" w:rsidRPr="00C72D2B">
        <w:t xml:space="preserve"> </w:t>
      </w:r>
      <w:r>
        <w:t>R</w:t>
      </w:r>
      <w:r w:rsidR="00C72D2B" w:rsidRPr="00C72D2B">
        <w:t>esults</w:t>
      </w:r>
      <w:bookmarkEnd w:id="4"/>
    </w:p>
    <w:p w14:paraId="0991DCDB" w14:textId="7796D735" w:rsidR="00C72D2B" w:rsidRPr="00C72D2B" w:rsidRDefault="00C72D2B" w:rsidP="00C72D2B">
      <w:pPr>
        <w:rPr>
          <w:rFonts w:ascii="Arial" w:hAnsi="Arial" w:cs="Arial"/>
          <w:sz w:val="20"/>
          <w:szCs w:val="20"/>
        </w:rPr>
      </w:pPr>
      <w:r w:rsidRPr="00C72D2B">
        <w:rPr>
          <w:rFonts w:ascii="Arial" w:hAnsi="Arial" w:cs="Arial"/>
          <w:sz w:val="20"/>
          <w:szCs w:val="20"/>
        </w:rPr>
        <w:t xml:space="preserve">Because the Stanford Nurse Alumnae Legacy Grants are intended to support nursing excellence, grant recipients are expected </w:t>
      </w:r>
      <w:r>
        <w:rPr>
          <w:rFonts w:ascii="Arial" w:hAnsi="Arial" w:cs="Arial"/>
          <w:sz w:val="20"/>
          <w:szCs w:val="20"/>
        </w:rPr>
        <w:t>to disseminate project results.</w:t>
      </w:r>
    </w:p>
    <w:p w14:paraId="3BD26ABE" w14:textId="77777777" w:rsidR="00C72D2B" w:rsidRPr="00C72D2B" w:rsidRDefault="00C72D2B" w:rsidP="00C72D2B">
      <w:pPr>
        <w:rPr>
          <w:rFonts w:ascii="Arial" w:hAnsi="Arial" w:cs="Arial"/>
          <w:sz w:val="20"/>
          <w:szCs w:val="20"/>
        </w:rPr>
      </w:pPr>
      <w:r w:rsidRPr="00C72D2B">
        <w:rPr>
          <w:rFonts w:ascii="Arial" w:hAnsi="Arial" w:cs="Arial"/>
          <w:sz w:val="20"/>
          <w:szCs w:val="20"/>
        </w:rPr>
        <w:t>Dissemination of results through journal publication, nursing grand rounds, and/or conferenc</w:t>
      </w:r>
      <w:r>
        <w:rPr>
          <w:rFonts w:ascii="Arial" w:hAnsi="Arial" w:cs="Arial"/>
          <w:sz w:val="20"/>
          <w:szCs w:val="20"/>
        </w:rPr>
        <w:t>e presentation(s) is expected.</w:t>
      </w:r>
    </w:p>
    <w:p w14:paraId="1255C2CF" w14:textId="70CAFAC5" w:rsidR="00C72D2B" w:rsidRDefault="00C72D2B" w:rsidP="00196824">
      <w:pPr>
        <w:rPr>
          <w:rFonts w:ascii="Arial" w:hAnsi="Arial" w:cs="Arial"/>
          <w:sz w:val="20"/>
          <w:szCs w:val="20"/>
        </w:rPr>
      </w:pPr>
      <w:r w:rsidRPr="00C72D2B">
        <w:rPr>
          <w:rFonts w:ascii="Arial" w:hAnsi="Arial" w:cs="Arial"/>
          <w:sz w:val="20"/>
          <w:szCs w:val="20"/>
        </w:rPr>
        <w:t>All publications and presentations must acknowledge the Stanford Nurse Alumnae Legacy Grant and the supporting institutional affiliations.</w:t>
      </w:r>
    </w:p>
    <w:p w14:paraId="7F1F331F" w14:textId="77777777" w:rsidR="005C35A6" w:rsidRPr="00A55ABE" w:rsidRDefault="005C35A6" w:rsidP="005C35A6">
      <w:pPr>
        <w:pStyle w:val="Heading1"/>
        <w:rPr>
          <w:b w:val="0"/>
        </w:rPr>
      </w:pPr>
      <w:bookmarkStart w:id="5" w:name="_Toc20145626"/>
      <w:r w:rsidRPr="00A55ABE">
        <w:rPr>
          <w:b w:val="0"/>
        </w:rPr>
        <w:t>Legacy Grant Contact</w:t>
      </w:r>
      <w:bookmarkEnd w:id="5"/>
    </w:p>
    <w:p w14:paraId="6AF927BE" w14:textId="503E3BCB" w:rsidR="00EF6C27" w:rsidRDefault="005C35A6" w:rsidP="005C35A6">
      <w:pPr>
        <w:spacing w:after="0"/>
        <w:rPr>
          <w:rFonts w:ascii="Arial" w:hAnsi="Arial" w:cs="Arial"/>
          <w:b/>
          <w:sz w:val="20"/>
          <w:szCs w:val="20"/>
        </w:rPr>
      </w:pPr>
      <w:r w:rsidRPr="00A55ABE">
        <w:rPr>
          <w:rFonts w:ascii="Arial" w:hAnsi="Arial" w:cs="Arial"/>
          <w:sz w:val="20"/>
          <w:szCs w:val="20"/>
        </w:rPr>
        <w:t xml:space="preserve">Please contact the </w:t>
      </w:r>
      <w:r>
        <w:rPr>
          <w:rFonts w:ascii="Arial" w:hAnsi="Arial" w:cs="Arial"/>
          <w:sz w:val="20"/>
          <w:szCs w:val="20"/>
        </w:rPr>
        <w:t xml:space="preserve">Office of Research </w:t>
      </w:r>
      <w:r w:rsidR="001C5078">
        <w:rPr>
          <w:rFonts w:ascii="Arial" w:hAnsi="Arial" w:cs="Arial"/>
          <w:sz w:val="20"/>
          <w:szCs w:val="20"/>
        </w:rPr>
        <w:t xml:space="preserve">email </w:t>
      </w:r>
      <w:r w:rsidRPr="00A55ABE">
        <w:rPr>
          <w:rFonts w:ascii="Arial" w:hAnsi="Arial" w:cs="Arial"/>
          <w:sz w:val="20"/>
          <w:szCs w:val="20"/>
        </w:rPr>
        <w:t>if you have questions</w:t>
      </w:r>
      <w:r w:rsidR="001C5078">
        <w:rPr>
          <w:rFonts w:ascii="Arial" w:hAnsi="Arial" w:cs="Arial"/>
          <w:sz w:val="20"/>
          <w:szCs w:val="20"/>
        </w:rPr>
        <w:t xml:space="preserve"> about </w:t>
      </w:r>
      <w:r w:rsidR="007D1C0C">
        <w:rPr>
          <w:rFonts w:ascii="Arial" w:hAnsi="Arial" w:cs="Arial"/>
          <w:sz w:val="20"/>
          <w:szCs w:val="20"/>
        </w:rPr>
        <w:t xml:space="preserve">a </w:t>
      </w:r>
      <w:r w:rsidR="001C5078">
        <w:rPr>
          <w:rFonts w:ascii="Arial" w:hAnsi="Arial" w:cs="Arial"/>
          <w:sz w:val="20"/>
          <w:szCs w:val="20"/>
        </w:rPr>
        <w:t>Legacy Grant</w:t>
      </w:r>
      <w:r w:rsidR="00A4297E">
        <w:rPr>
          <w:rFonts w:ascii="Arial" w:hAnsi="Arial" w:cs="Arial"/>
          <w:sz w:val="20"/>
          <w:szCs w:val="20"/>
        </w:rPr>
        <w:t xml:space="preserve"> or would like to contact the S</w:t>
      </w:r>
      <w:r w:rsidR="007D1C0C">
        <w:rPr>
          <w:rFonts w:ascii="Arial" w:hAnsi="Arial" w:cs="Arial"/>
          <w:sz w:val="20"/>
          <w:szCs w:val="20"/>
        </w:rPr>
        <w:t>tanford Nurse Alumnae</w:t>
      </w:r>
      <w:r w:rsidR="00A4297E">
        <w:rPr>
          <w:rFonts w:ascii="Arial" w:hAnsi="Arial" w:cs="Arial"/>
          <w:sz w:val="20"/>
          <w:szCs w:val="20"/>
        </w:rPr>
        <w:t xml:space="preserve"> Legacy Committee</w:t>
      </w:r>
      <w:r w:rsidRPr="00A55ABE">
        <w:rPr>
          <w:rFonts w:ascii="Arial" w:hAnsi="Arial" w:cs="Arial"/>
          <w:sz w:val="20"/>
          <w:szCs w:val="20"/>
        </w:rPr>
        <w:t xml:space="preserve">:  </w:t>
      </w:r>
    </w:p>
    <w:p w14:paraId="73768B0C" w14:textId="77777777" w:rsidR="005C35A6" w:rsidRPr="00EF6C27" w:rsidRDefault="005C35A6" w:rsidP="00EF6C27">
      <w:pPr>
        <w:pStyle w:val="ListParagraph"/>
        <w:numPr>
          <w:ilvl w:val="0"/>
          <w:numId w:val="17"/>
        </w:numPr>
        <w:spacing w:after="0"/>
        <w:rPr>
          <w:rFonts w:ascii="Arial" w:hAnsi="Arial" w:cs="Arial"/>
          <w:sz w:val="20"/>
          <w:szCs w:val="20"/>
        </w:rPr>
      </w:pPr>
      <w:r w:rsidRPr="00EF6C27">
        <w:rPr>
          <w:rFonts w:ascii="Arial" w:hAnsi="Arial" w:cs="Arial"/>
          <w:sz w:val="20"/>
          <w:szCs w:val="20"/>
        </w:rPr>
        <w:t xml:space="preserve">Email: </w:t>
      </w:r>
      <w:hyperlink r:id="rId9" w:history="1">
        <w:r w:rsidRPr="00EF6C27">
          <w:rPr>
            <w:rStyle w:val="Hyperlink"/>
            <w:rFonts w:ascii="Arial" w:hAnsi="Arial" w:cs="Arial"/>
            <w:sz w:val="20"/>
            <w:szCs w:val="20"/>
          </w:rPr>
          <w:t>research@stanfordhealthcare.org</w:t>
        </w:r>
      </w:hyperlink>
      <w:r w:rsidRPr="00EF6C27">
        <w:rPr>
          <w:rFonts w:ascii="Arial" w:hAnsi="Arial" w:cs="Arial"/>
          <w:sz w:val="20"/>
          <w:szCs w:val="20"/>
        </w:rPr>
        <w:t xml:space="preserve"> </w:t>
      </w:r>
    </w:p>
    <w:p w14:paraId="25C14246" w14:textId="77777777" w:rsidR="005C35A6" w:rsidRPr="00A55ABE" w:rsidRDefault="005C35A6" w:rsidP="005C35A6">
      <w:pPr>
        <w:spacing w:after="0"/>
        <w:rPr>
          <w:rFonts w:ascii="Arial" w:hAnsi="Arial" w:cs="Arial"/>
          <w:b/>
          <w:sz w:val="20"/>
          <w:szCs w:val="20"/>
        </w:rPr>
      </w:pPr>
    </w:p>
    <w:p w14:paraId="0218351A" w14:textId="77777777" w:rsidR="00EF6C27" w:rsidRDefault="005C35A6" w:rsidP="005C35A6">
      <w:pPr>
        <w:spacing w:after="0"/>
        <w:rPr>
          <w:rFonts w:ascii="Arial" w:hAnsi="Arial" w:cs="Arial"/>
          <w:sz w:val="20"/>
          <w:szCs w:val="20"/>
        </w:rPr>
      </w:pPr>
      <w:r w:rsidRPr="00A55ABE">
        <w:rPr>
          <w:rFonts w:ascii="Arial" w:hAnsi="Arial" w:cs="Arial"/>
          <w:sz w:val="20"/>
          <w:szCs w:val="20"/>
        </w:rPr>
        <w:lastRenderedPageBreak/>
        <w:t>T</w:t>
      </w:r>
      <w:r>
        <w:rPr>
          <w:rFonts w:ascii="Arial" w:hAnsi="Arial" w:cs="Arial"/>
          <w:sz w:val="20"/>
          <w:szCs w:val="20"/>
        </w:rPr>
        <w:t xml:space="preserve">he Legacy Grant application, report out templates, and brochure </w:t>
      </w:r>
      <w:r w:rsidRPr="00A55ABE">
        <w:rPr>
          <w:rFonts w:ascii="Arial" w:hAnsi="Arial" w:cs="Arial"/>
          <w:sz w:val="20"/>
          <w:szCs w:val="20"/>
        </w:rPr>
        <w:t>can be downloaded</w:t>
      </w:r>
      <w:r>
        <w:rPr>
          <w:rFonts w:ascii="Arial" w:hAnsi="Arial" w:cs="Arial"/>
          <w:sz w:val="20"/>
          <w:szCs w:val="20"/>
        </w:rPr>
        <w:t xml:space="preserve"> at: </w:t>
      </w:r>
    </w:p>
    <w:p w14:paraId="75B9C65D" w14:textId="77777777" w:rsidR="005C35A6" w:rsidRPr="00EF6C27" w:rsidRDefault="005C35A6" w:rsidP="00EF6C27">
      <w:pPr>
        <w:pStyle w:val="ListParagraph"/>
        <w:numPr>
          <w:ilvl w:val="0"/>
          <w:numId w:val="17"/>
        </w:numPr>
        <w:spacing w:after="0"/>
        <w:rPr>
          <w:rFonts w:ascii="Arial" w:hAnsi="Arial" w:cs="Arial"/>
          <w:sz w:val="20"/>
          <w:szCs w:val="20"/>
        </w:rPr>
      </w:pPr>
      <w:r w:rsidRPr="00EF6C27">
        <w:rPr>
          <w:rFonts w:ascii="Arial" w:hAnsi="Arial" w:cs="Arial"/>
          <w:sz w:val="20"/>
          <w:szCs w:val="20"/>
        </w:rPr>
        <w:t xml:space="preserve">Website: </w:t>
      </w:r>
      <w:hyperlink r:id="rId10" w:history="1">
        <w:r w:rsidRPr="00EF6C27">
          <w:rPr>
            <w:rStyle w:val="Hyperlink"/>
            <w:rFonts w:ascii="Arial" w:hAnsi="Arial" w:cs="Arial"/>
            <w:sz w:val="20"/>
          </w:rPr>
          <w:t>https://orpcs.org/research/legacyprojectgrants/</w:t>
        </w:r>
      </w:hyperlink>
    </w:p>
    <w:p w14:paraId="72FBC629" w14:textId="77777777" w:rsidR="005C35A6" w:rsidRPr="00A55ABE" w:rsidRDefault="005C35A6" w:rsidP="005C35A6">
      <w:pPr>
        <w:spacing w:after="0"/>
        <w:rPr>
          <w:rFonts w:ascii="Arial" w:hAnsi="Arial" w:cs="Arial"/>
          <w:sz w:val="20"/>
        </w:rPr>
      </w:pPr>
    </w:p>
    <w:p w14:paraId="3FEE04B6" w14:textId="77777777" w:rsidR="00EF6C27" w:rsidRDefault="00E83922" w:rsidP="005C35A6">
      <w:pPr>
        <w:spacing w:after="0"/>
        <w:rPr>
          <w:rFonts w:ascii="Arial" w:hAnsi="Arial" w:cs="Arial"/>
          <w:sz w:val="20"/>
        </w:rPr>
      </w:pPr>
      <w:r>
        <w:rPr>
          <w:rFonts w:ascii="Arial" w:hAnsi="Arial" w:cs="Arial"/>
          <w:sz w:val="20"/>
        </w:rPr>
        <w:t>For the</w:t>
      </w:r>
      <w:r w:rsidR="005C35A6" w:rsidRPr="00A55ABE">
        <w:rPr>
          <w:rFonts w:ascii="Arial" w:hAnsi="Arial" w:cs="Arial"/>
          <w:sz w:val="20"/>
        </w:rPr>
        <w:t xml:space="preserve"> additi</w:t>
      </w:r>
      <w:r w:rsidR="00EF6C27">
        <w:rPr>
          <w:rFonts w:ascii="Arial" w:hAnsi="Arial" w:cs="Arial"/>
          <w:sz w:val="20"/>
        </w:rPr>
        <w:t>onal information</w:t>
      </w:r>
      <w:r>
        <w:rPr>
          <w:rFonts w:ascii="Arial" w:hAnsi="Arial" w:cs="Arial"/>
          <w:sz w:val="20"/>
        </w:rPr>
        <w:t xml:space="preserve"> on the Legacy Grant</w:t>
      </w:r>
      <w:r w:rsidR="00EF6C27">
        <w:rPr>
          <w:rFonts w:ascii="Arial" w:hAnsi="Arial" w:cs="Arial"/>
          <w:sz w:val="20"/>
        </w:rPr>
        <w:t>, please visit:</w:t>
      </w:r>
    </w:p>
    <w:p w14:paraId="293790A9" w14:textId="77777777" w:rsidR="005C35A6" w:rsidRPr="00EF6C27" w:rsidRDefault="005C35A6" w:rsidP="00EF6C27">
      <w:pPr>
        <w:pStyle w:val="ListParagraph"/>
        <w:numPr>
          <w:ilvl w:val="0"/>
          <w:numId w:val="17"/>
        </w:numPr>
        <w:spacing w:after="0"/>
        <w:rPr>
          <w:rFonts w:ascii="Arial" w:hAnsi="Arial" w:cs="Arial"/>
          <w:sz w:val="20"/>
        </w:rPr>
      </w:pPr>
      <w:r w:rsidRPr="00EF6C27">
        <w:rPr>
          <w:rFonts w:ascii="Arial" w:hAnsi="Arial" w:cs="Arial"/>
          <w:sz w:val="20"/>
        </w:rPr>
        <w:t xml:space="preserve">Website:  </w:t>
      </w:r>
      <w:hyperlink r:id="rId11" w:history="1">
        <w:r w:rsidRPr="00EF6C27">
          <w:rPr>
            <w:rStyle w:val="Hyperlink"/>
            <w:rFonts w:ascii="Arial" w:hAnsi="Arial" w:cs="Arial"/>
            <w:sz w:val="20"/>
          </w:rPr>
          <w:t>https://stanfordhealthcare.org/health-care-professionals/nursing/awards-grants/alumni-grant.html</w:t>
        </w:r>
      </w:hyperlink>
      <w:r w:rsidRPr="00EF6C27">
        <w:rPr>
          <w:rFonts w:ascii="Arial" w:hAnsi="Arial" w:cs="Arial"/>
          <w:sz w:val="20"/>
        </w:rPr>
        <w:t>.</w:t>
      </w:r>
    </w:p>
    <w:p w14:paraId="53B5755D" w14:textId="77777777" w:rsidR="005C35A6" w:rsidRDefault="005C35A6" w:rsidP="00196824">
      <w:pPr>
        <w:rPr>
          <w:rFonts w:ascii="Arial" w:hAnsi="Arial" w:cs="Arial"/>
          <w:sz w:val="20"/>
          <w:szCs w:val="20"/>
        </w:rPr>
      </w:pPr>
    </w:p>
    <w:p w14:paraId="7364660C" w14:textId="77777777" w:rsidR="006465E9" w:rsidRPr="00C72D2B" w:rsidRDefault="00EF6C27" w:rsidP="000257EA">
      <w:pPr>
        <w:pStyle w:val="Heading1"/>
        <w:rPr>
          <w:b w:val="0"/>
        </w:rPr>
      </w:pPr>
      <w:bookmarkStart w:id="6" w:name="_Toc20145627"/>
      <w:r>
        <w:rPr>
          <w:b w:val="0"/>
        </w:rPr>
        <w:t>Prospective Applicants</w:t>
      </w:r>
      <w:bookmarkEnd w:id="6"/>
    </w:p>
    <w:p w14:paraId="6DABBE76" w14:textId="77777777" w:rsidR="00196824" w:rsidRPr="00CC2A68" w:rsidRDefault="00196824" w:rsidP="000257EA">
      <w:pPr>
        <w:pStyle w:val="Heading2"/>
      </w:pPr>
      <w:bookmarkStart w:id="7" w:name="_Toc20145628"/>
      <w:r w:rsidRPr="00CC2A68">
        <w:t>Employee Eligibility</w:t>
      </w:r>
      <w:bookmarkEnd w:id="7"/>
    </w:p>
    <w:p w14:paraId="70B6A87B" w14:textId="7E88BC39" w:rsidR="00196824" w:rsidRPr="00CC2A68" w:rsidRDefault="00BC4439" w:rsidP="00BC4439">
      <w:pPr>
        <w:pStyle w:val="ListParagraph"/>
        <w:numPr>
          <w:ilvl w:val="0"/>
          <w:numId w:val="3"/>
        </w:numPr>
        <w:rPr>
          <w:rFonts w:ascii="Arial" w:hAnsi="Arial" w:cs="Arial"/>
          <w:sz w:val="20"/>
          <w:szCs w:val="20"/>
        </w:rPr>
      </w:pPr>
      <w:r w:rsidRPr="00CC2A68">
        <w:rPr>
          <w:rFonts w:ascii="Arial" w:hAnsi="Arial" w:cs="Arial"/>
          <w:sz w:val="20"/>
          <w:szCs w:val="20"/>
        </w:rPr>
        <w:t>Must be an active employee</w:t>
      </w:r>
      <w:r w:rsidR="00196A51">
        <w:rPr>
          <w:rFonts w:ascii="Arial" w:hAnsi="Arial" w:cs="Arial"/>
          <w:sz w:val="20"/>
          <w:szCs w:val="20"/>
        </w:rPr>
        <w:t xml:space="preserve"> for at least 6 months and completed all onboarding modules</w:t>
      </w:r>
      <w:r w:rsidRPr="00CC2A68">
        <w:rPr>
          <w:rFonts w:ascii="Arial" w:hAnsi="Arial" w:cs="Arial"/>
          <w:sz w:val="20"/>
          <w:szCs w:val="20"/>
        </w:rPr>
        <w:t xml:space="preserve"> of any Stanford organization</w:t>
      </w:r>
      <w:r w:rsidR="007D1C0C">
        <w:rPr>
          <w:rFonts w:ascii="Arial" w:hAnsi="Arial" w:cs="Arial"/>
          <w:sz w:val="20"/>
          <w:szCs w:val="20"/>
        </w:rPr>
        <w:t>:</w:t>
      </w:r>
      <w:r w:rsidRPr="00CC2A68">
        <w:rPr>
          <w:rFonts w:ascii="Arial" w:hAnsi="Arial" w:cs="Arial"/>
          <w:sz w:val="20"/>
          <w:szCs w:val="20"/>
        </w:rPr>
        <w:t xml:space="preserve"> Stanford Health Care, Stanford Children’s Health,</w:t>
      </w:r>
      <w:r w:rsidR="005C7FF0" w:rsidRPr="00CC2A68">
        <w:rPr>
          <w:rFonts w:ascii="Arial" w:hAnsi="Arial" w:cs="Arial"/>
          <w:sz w:val="20"/>
          <w:szCs w:val="20"/>
        </w:rPr>
        <w:t xml:space="preserve"> or</w:t>
      </w:r>
      <w:r w:rsidR="005F135D" w:rsidRPr="00CC2A68">
        <w:rPr>
          <w:rFonts w:ascii="Arial" w:hAnsi="Arial" w:cs="Arial"/>
          <w:sz w:val="20"/>
          <w:szCs w:val="20"/>
        </w:rPr>
        <w:t xml:space="preserve"> a</w:t>
      </w:r>
      <w:r w:rsidRPr="00CC2A68">
        <w:rPr>
          <w:rFonts w:ascii="Arial" w:hAnsi="Arial" w:cs="Arial"/>
          <w:sz w:val="20"/>
          <w:szCs w:val="20"/>
        </w:rPr>
        <w:t xml:space="preserve"> Stanford </w:t>
      </w:r>
      <w:r w:rsidR="00B67DD2" w:rsidRPr="00CC2A68">
        <w:rPr>
          <w:rFonts w:ascii="Arial" w:hAnsi="Arial" w:cs="Arial"/>
          <w:sz w:val="20"/>
          <w:szCs w:val="20"/>
        </w:rPr>
        <w:t>affiliated off-campus site</w:t>
      </w:r>
    </w:p>
    <w:p w14:paraId="2A6A5B04" w14:textId="77777777" w:rsidR="00BC4439" w:rsidRPr="00CC2A68" w:rsidRDefault="00BC4439" w:rsidP="00BC4439">
      <w:pPr>
        <w:pStyle w:val="ListParagraph"/>
        <w:numPr>
          <w:ilvl w:val="0"/>
          <w:numId w:val="3"/>
        </w:numPr>
        <w:rPr>
          <w:rFonts w:ascii="Arial" w:hAnsi="Arial" w:cs="Arial"/>
          <w:sz w:val="20"/>
          <w:szCs w:val="20"/>
        </w:rPr>
      </w:pPr>
      <w:r w:rsidRPr="00CC2A68">
        <w:rPr>
          <w:rFonts w:ascii="Arial" w:hAnsi="Arial" w:cs="Arial"/>
          <w:sz w:val="20"/>
          <w:szCs w:val="20"/>
        </w:rPr>
        <w:t xml:space="preserve">Must maintain </w:t>
      </w:r>
      <w:r w:rsidR="00F435BA" w:rsidRPr="00F435BA">
        <w:rPr>
          <w:rFonts w:ascii="Arial" w:hAnsi="Arial" w:cs="Arial"/>
          <w:sz w:val="20"/>
          <w:szCs w:val="20"/>
        </w:rPr>
        <w:t>0.5</w:t>
      </w:r>
      <w:r w:rsidRPr="00F435BA">
        <w:rPr>
          <w:rFonts w:ascii="Arial" w:hAnsi="Arial" w:cs="Arial"/>
          <w:sz w:val="20"/>
          <w:szCs w:val="20"/>
        </w:rPr>
        <w:t xml:space="preserve"> FTE</w:t>
      </w:r>
      <w:r w:rsidRPr="00CC2A68">
        <w:rPr>
          <w:rFonts w:ascii="Arial" w:hAnsi="Arial" w:cs="Arial"/>
          <w:sz w:val="20"/>
          <w:szCs w:val="20"/>
        </w:rPr>
        <w:t xml:space="preserve"> or greater</w:t>
      </w:r>
      <w:r w:rsidR="005C7FF0" w:rsidRPr="00CC2A68">
        <w:rPr>
          <w:rFonts w:ascii="Arial" w:hAnsi="Arial" w:cs="Arial"/>
          <w:sz w:val="20"/>
          <w:szCs w:val="20"/>
        </w:rPr>
        <w:t xml:space="preserve"> status throughout the program</w:t>
      </w:r>
    </w:p>
    <w:p w14:paraId="4D326452" w14:textId="5EA9E2F9" w:rsidR="00281744" w:rsidRDefault="00281744" w:rsidP="00BC4439">
      <w:pPr>
        <w:pStyle w:val="ListParagraph"/>
        <w:numPr>
          <w:ilvl w:val="0"/>
          <w:numId w:val="3"/>
        </w:numPr>
        <w:rPr>
          <w:rFonts w:ascii="Arial" w:hAnsi="Arial" w:cs="Arial"/>
          <w:sz w:val="20"/>
          <w:szCs w:val="20"/>
        </w:rPr>
      </w:pPr>
      <w:r>
        <w:rPr>
          <w:rFonts w:ascii="Arial" w:hAnsi="Arial" w:cs="Arial"/>
          <w:sz w:val="20"/>
          <w:szCs w:val="20"/>
        </w:rPr>
        <w:t xml:space="preserve">Primary applicant must be a Registered Nurse (RN) with </w:t>
      </w:r>
      <w:r w:rsidR="00E83922">
        <w:rPr>
          <w:rFonts w:ascii="Arial" w:hAnsi="Arial" w:cs="Arial"/>
          <w:sz w:val="20"/>
          <w:szCs w:val="20"/>
        </w:rPr>
        <w:t xml:space="preserve">a </w:t>
      </w:r>
      <w:r>
        <w:rPr>
          <w:rFonts w:ascii="Arial" w:hAnsi="Arial" w:cs="Arial"/>
          <w:sz w:val="20"/>
          <w:szCs w:val="20"/>
        </w:rPr>
        <w:t>current license</w:t>
      </w:r>
    </w:p>
    <w:p w14:paraId="213F7CA7" w14:textId="77777777" w:rsidR="00E83922" w:rsidRPr="00E83922" w:rsidRDefault="00E83922" w:rsidP="00E83922">
      <w:pPr>
        <w:pStyle w:val="ListParagraph"/>
        <w:numPr>
          <w:ilvl w:val="0"/>
          <w:numId w:val="3"/>
        </w:numPr>
        <w:rPr>
          <w:rFonts w:ascii="Arial" w:hAnsi="Arial" w:cs="Arial"/>
          <w:sz w:val="20"/>
          <w:szCs w:val="20"/>
        </w:rPr>
      </w:pPr>
      <w:r w:rsidRPr="00CC2A68">
        <w:rPr>
          <w:rFonts w:ascii="Arial" w:hAnsi="Arial" w:cs="Arial"/>
          <w:sz w:val="20"/>
          <w:szCs w:val="20"/>
        </w:rPr>
        <w:t>Must have a rating of “acceptable” or “competent” on the applicant’s most recent performance appraisal</w:t>
      </w:r>
    </w:p>
    <w:p w14:paraId="2DFD08E1" w14:textId="77777777" w:rsidR="00BC4439" w:rsidRPr="00CC2A68" w:rsidRDefault="00BC4439" w:rsidP="000257EA">
      <w:pPr>
        <w:pStyle w:val="Heading2"/>
      </w:pPr>
      <w:bookmarkStart w:id="8" w:name="_Toc20145630"/>
      <w:r w:rsidRPr="00CC2A68">
        <w:t>Instructions for Application</w:t>
      </w:r>
      <w:bookmarkEnd w:id="8"/>
    </w:p>
    <w:p w14:paraId="436D9DF6" w14:textId="05841AD1" w:rsidR="00B66F50" w:rsidRPr="001024CD" w:rsidRDefault="00CC2A68" w:rsidP="001024CD">
      <w:pPr>
        <w:rPr>
          <w:rFonts w:ascii="Arial" w:hAnsi="Arial" w:cs="Arial"/>
          <w:sz w:val="20"/>
          <w:szCs w:val="20"/>
        </w:rPr>
      </w:pPr>
      <w:r>
        <w:rPr>
          <w:rFonts w:ascii="Arial" w:hAnsi="Arial" w:cs="Arial"/>
          <w:sz w:val="20"/>
          <w:szCs w:val="20"/>
        </w:rPr>
        <w:t>All</w:t>
      </w:r>
      <w:r w:rsidR="00907C50" w:rsidRPr="00CC2A68">
        <w:rPr>
          <w:rFonts w:ascii="Arial" w:hAnsi="Arial" w:cs="Arial"/>
          <w:sz w:val="20"/>
          <w:szCs w:val="20"/>
        </w:rPr>
        <w:t xml:space="preserve"> applicants are expected to discuss and gain approval for the project with </w:t>
      </w:r>
      <w:r w:rsidR="007A37CC" w:rsidRPr="00CC2A68">
        <w:rPr>
          <w:rFonts w:ascii="Arial" w:hAnsi="Arial" w:cs="Arial"/>
          <w:sz w:val="20"/>
          <w:szCs w:val="20"/>
        </w:rPr>
        <w:t xml:space="preserve">their </w:t>
      </w:r>
      <w:r w:rsidR="00AD6A65" w:rsidRPr="00CC2A68">
        <w:rPr>
          <w:rFonts w:ascii="Arial" w:hAnsi="Arial" w:cs="Arial"/>
          <w:sz w:val="20"/>
          <w:szCs w:val="20"/>
        </w:rPr>
        <w:t>supervisor</w:t>
      </w:r>
      <w:r w:rsidR="00B67DD2" w:rsidRPr="00CC2A68">
        <w:rPr>
          <w:rFonts w:ascii="Arial" w:hAnsi="Arial" w:cs="Arial"/>
          <w:sz w:val="20"/>
          <w:szCs w:val="20"/>
        </w:rPr>
        <w:t>/manage</w:t>
      </w:r>
      <w:r w:rsidR="00B66F50">
        <w:rPr>
          <w:rFonts w:ascii="Arial" w:hAnsi="Arial" w:cs="Arial"/>
          <w:sz w:val="20"/>
          <w:szCs w:val="20"/>
        </w:rPr>
        <w:t>r</w:t>
      </w:r>
      <w:r w:rsidR="002D42F9">
        <w:rPr>
          <w:rFonts w:ascii="Arial" w:hAnsi="Arial" w:cs="Arial"/>
          <w:sz w:val="20"/>
          <w:szCs w:val="20"/>
        </w:rPr>
        <w:t xml:space="preserve">. </w:t>
      </w:r>
      <w:r w:rsidR="00B67DD2" w:rsidRPr="00CC2A68">
        <w:rPr>
          <w:rFonts w:ascii="Arial" w:hAnsi="Arial" w:cs="Arial"/>
          <w:sz w:val="20"/>
          <w:szCs w:val="20"/>
        </w:rPr>
        <w:t xml:space="preserve">It is </w:t>
      </w:r>
      <w:r w:rsidR="00E15046">
        <w:rPr>
          <w:rFonts w:ascii="Arial" w:hAnsi="Arial" w:cs="Arial"/>
          <w:sz w:val="20"/>
          <w:szCs w:val="20"/>
        </w:rPr>
        <w:t>recommended</w:t>
      </w:r>
      <w:r w:rsidR="00A94C14" w:rsidRPr="00CC2A68">
        <w:rPr>
          <w:rFonts w:ascii="Arial" w:hAnsi="Arial" w:cs="Arial"/>
          <w:sz w:val="20"/>
          <w:szCs w:val="20"/>
        </w:rPr>
        <w:t xml:space="preserve"> </w:t>
      </w:r>
      <w:r w:rsidR="00446CCF" w:rsidRPr="00CC2A68">
        <w:rPr>
          <w:rFonts w:ascii="Arial" w:hAnsi="Arial" w:cs="Arial"/>
          <w:sz w:val="20"/>
          <w:szCs w:val="20"/>
        </w:rPr>
        <w:t>that</w:t>
      </w:r>
      <w:r w:rsidR="00A94C14" w:rsidRPr="00CC2A68">
        <w:rPr>
          <w:rFonts w:ascii="Arial" w:hAnsi="Arial" w:cs="Arial"/>
          <w:sz w:val="20"/>
          <w:szCs w:val="20"/>
        </w:rPr>
        <w:t xml:space="preserve"> a</w:t>
      </w:r>
      <w:r w:rsidR="00AD6A65" w:rsidRPr="00CC2A68">
        <w:rPr>
          <w:rFonts w:ascii="Arial" w:hAnsi="Arial" w:cs="Arial"/>
          <w:sz w:val="20"/>
          <w:szCs w:val="20"/>
        </w:rPr>
        <w:t>pplicants</w:t>
      </w:r>
      <w:r w:rsidR="007A37CC" w:rsidRPr="00CC2A68">
        <w:rPr>
          <w:rFonts w:ascii="Arial" w:hAnsi="Arial" w:cs="Arial"/>
          <w:sz w:val="20"/>
          <w:szCs w:val="20"/>
        </w:rPr>
        <w:t xml:space="preserve"> meet with a qualified </w:t>
      </w:r>
      <w:r w:rsidR="00AD6A65" w:rsidRPr="00CC2A68">
        <w:rPr>
          <w:rFonts w:ascii="Arial" w:hAnsi="Arial" w:cs="Arial"/>
          <w:sz w:val="20"/>
          <w:szCs w:val="20"/>
        </w:rPr>
        <w:t>research scientist</w:t>
      </w:r>
      <w:r w:rsidR="0058753A">
        <w:rPr>
          <w:rFonts w:ascii="Arial" w:hAnsi="Arial" w:cs="Arial"/>
          <w:sz w:val="20"/>
          <w:szCs w:val="20"/>
        </w:rPr>
        <w:t xml:space="preserve"> at least </w:t>
      </w:r>
      <w:r>
        <w:rPr>
          <w:rFonts w:ascii="Arial" w:hAnsi="Arial" w:cs="Arial"/>
          <w:sz w:val="20"/>
          <w:szCs w:val="20"/>
        </w:rPr>
        <w:t>2-4 weeks</w:t>
      </w:r>
      <w:r w:rsidR="00AD6A65" w:rsidRPr="00CC2A68">
        <w:rPr>
          <w:rFonts w:ascii="Arial" w:hAnsi="Arial" w:cs="Arial"/>
          <w:sz w:val="20"/>
          <w:szCs w:val="20"/>
        </w:rPr>
        <w:t xml:space="preserve"> </w:t>
      </w:r>
      <w:r w:rsidR="005C7FF0" w:rsidRPr="00CC2A68">
        <w:rPr>
          <w:rFonts w:ascii="Arial" w:hAnsi="Arial" w:cs="Arial"/>
          <w:sz w:val="20"/>
          <w:szCs w:val="20"/>
        </w:rPr>
        <w:t xml:space="preserve">prior to application submission </w:t>
      </w:r>
      <w:r w:rsidR="007A37CC" w:rsidRPr="00CC2A68">
        <w:rPr>
          <w:rFonts w:ascii="Arial" w:hAnsi="Arial" w:cs="Arial"/>
          <w:sz w:val="20"/>
          <w:szCs w:val="20"/>
        </w:rPr>
        <w:t>for support</w:t>
      </w:r>
      <w:r w:rsidR="00BB7E22">
        <w:rPr>
          <w:rFonts w:ascii="Arial" w:hAnsi="Arial" w:cs="Arial"/>
          <w:sz w:val="20"/>
          <w:szCs w:val="20"/>
        </w:rPr>
        <w:t xml:space="preserve"> and</w:t>
      </w:r>
      <w:r w:rsidR="007A37CC" w:rsidRPr="00CC2A68">
        <w:rPr>
          <w:rFonts w:ascii="Arial" w:hAnsi="Arial" w:cs="Arial"/>
          <w:sz w:val="20"/>
          <w:szCs w:val="20"/>
        </w:rPr>
        <w:t xml:space="preserve"> </w:t>
      </w:r>
      <w:r w:rsidR="00AD6A65" w:rsidRPr="00CC2A68">
        <w:rPr>
          <w:rFonts w:ascii="Arial" w:hAnsi="Arial" w:cs="Arial"/>
          <w:sz w:val="20"/>
          <w:szCs w:val="20"/>
        </w:rPr>
        <w:t>assist</w:t>
      </w:r>
      <w:r w:rsidR="007A37CC" w:rsidRPr="00CC2A68">
        <w:rPr>
          <w:rFonts w:ascii="Arial" w:hAnsi="Arial" w:cs="Arial"/>
          <w:sz w:val="20"/>
          <w:szCs w:val="20"/>
        </w:rPr>
        <w:t>ance</w:t>
      </w:r>
      <w:r w:rsidR="00AD6A65" w:rsidRPr="00CC2A68">
        <w:rPr>
          <w:rFonts w:ascii="Arial" w:hAnsi="Arial" w:cs="Arial"/>
          <w:sz w:val="20"/>
          <w:szCs w:val="20"/>
        </w:rPr>
        <w:t xml:space="preserve"> with determining specific</w:t>
      </w:r>
      <w:r w:rsidR="00E70D22" w:rsidRPr="00CC2A68">
        <w:rPr>
          <w:rFonts w:ascii="Arial" w:hAnsi="Arial" w:cs="Arial"/>
          <w:sz w:val="20"/>
          <w:szCs w:val="20"/>
        </w:rPr>
        <w:t xml:space="preserve"> project</w:t>
      </w:r>
      <w:r w:rsidR="00AD6A65" w:rsidRPr="00CC2A68">
        <w:rPr>
          <w:rFonts w:ascii="Arial" w:hAnsi="Arial" w:cs="Arial"/>
          <w:sz w:val="20"/>
          <w:szCs w:val="20"/>
        </w:rPr>
        <w:t xml:space="preserve"> needs</w:t>
      </w:r>
      <w:r w:rsidR="00BB7E22">
        <w:rPr>
          <w:rFonts w:ascii="Arial" w:hAnsi="Arial" w:cs="Arial"/>
          <w:sz w:val="20"/>
          <w:szCs w:val="20"/>
        </w:rPr>
        <w:t>.</w:t>
      </w:r>
      <w:r w:rsidR="002D42F9">
        <w:rPr>
          <w:rFonts w:ascii="Arial" w:hAnsi="Arial" w:cs="Arial"/>
          <w:sz w:val="20"/>
          <w:szCs w:val="20"/>
        </w:rPr>
        <w:t xml:space="preserve"> </w:t>
      </w:r>
      <w:r w:rsidR="002D42F9" w:rsidRPr="00CC2A68">
        <w:rPr>
          <w:rFonts w:ascii="Arial" w:hAnsi="Arial" w:cs="Arial"/>
          <w:sz w:val="20"/>
          <w:szCs w:val="20"/>
        </w:rPr>
        <w:t>Applicants should request the</w:t>
      </w:r>
      <w:r w:rsidR="002D42F9">
        <w:rPr>
          <w:rFonts w:ascii="Arial" w:hAnsi="Arial" w:cs="Arial"/>
          <w:sz w:val="20"/>
          <w:szCs w:val="20"/>
        </w:rPr>
        <w:t xml:space="preserve"> required</w:t>
      </w:r>
      <w:r w:rsidR="002D42F9" w:rsidRPr="00CC2A68">
        <w:rPr>
          <w:rFonts w:ascii="Arial" w:hAnsi="Arial" w:cs="Arial"/>
          <w:sz w:val="20"/>
          <w:szCs w:val="20"/>
        </w:rPr>
        <w:t xml:space="preserve"> </w:t>
      </w:r>
      <w:r w:rsidR="002D42F9">
        <w:rPr>
          <w:rFonts w:ascii="Arial" w:hAnsi="Arial" w:cs="Arial"/>
          <w:sz w:val="20"/>
          <w:szCs w:val="20"/>
        </w:rPr>
        <w:t>references</w:t>
      </w:r>
      <w:r w:rsidR="002D42F9" w:rsidRPr="00CC2A68">
        <w:rPr>
          <w:rFonts w:ascii="Arial" w:hAnsi="Arial" w:cs="Arial"/>
          <w:sz w:val="20"/>
          <w:szCs w:val="20"/>
        </w:rPr>
        <w:t xml:space="preserve"> with ample time before the application deadline.</w:t>
      </w:r>
      <w:r w:rsidR="002D42F9">
        <w:rPr>
          <w:rFonts w:ascii="Arial" w:hAnsi="Arial" w:cs="Arial"/>
          <w:sz w:val="20"/>
          <w:szCs w:val="20"/>
        </w:rPr>
        <w:t xml:space="preserve"> Each application must include one reference letter from a supervisor and one letter of support. </w:t>
      </w:r>
      <w:r w:rsidR="001024CD" w:rsidRPr="001024CD">
        <w:rPr>
          <w:rFonts w:ascii="Arial" w:hAnsi="Arial" w:cs="Arial"/>
          <w:sz w:val="20"/>
          <w:szCs w:val="20"/>
        </w:rPr>
        <w:t>Letters may be addressed to “Legacy Grant Reviewers” or “Legacy Grant Committee</w:t>
      </w:r>
      <w:r w:rsidR="001024CD">
        <w:rPr>
          <w:rFonts w:ascii="Arial" w:hAnsi="Arial" w:cs="Arial"/>
          <w:sz w:val="20"/>
          <w:szCs w:val="20"/>
        </w:rPr>
        <w:t>.</w:t>
      </w:r>
      <w:r w:rsidR="001024CD" w:rsidRPr="001024CD">
        <w:rPr>
          <w:rFonts w:ascii="Arial" w:hAnsi="Arial" w:cs="Arial"/>
          <w:sz w:val="20"/>
          <w:szCs w:val="20"/>
        </w:rPr>
        <w:t>”</w:t>
      </w:r>
    </w:p>
    <w:tbl>
      <w:tblPr>
        <w:tblStyle w:val="TableGrid"/>
        <w:tblW w:w="0" w:type="auto"/>
        <w:tblLook w:val="04A0" w:firstRow="1" w:lastRow="0" w:firstColumn="1" w:lastColumn="0" w:noHBand="0" w:noVBand="1"/>
      </w:tblPr>
      <w:tblGrid>
        <w:gridCol w:w="4675"/>
        <w:gridCol w:w="4675"/>
      </w:tblGrid>
      <w:tr w:rsidR="00B66F50" w14:paraId="0B0D1848" w14:textId="77777777" w:rsidTr="00B85443">
        <w:tc>
          <w:tcPr>
            <w:tcW w:w="4675" w:type="dxa"/>
            <w:shd w:val="clear" w:color="auto" w:fill="D9D9D9" w:themeFill="background1" w:themeFillShade="D9"/>
          </w:tcPr>
          <w:p w14:paraId="2C411B38" w14:textId="6778BC00" w:rsidR="00B66F50" w:rsidRPr="001469D4" w:rsidRDefault="00B85443" w:rsidP="008267EA">
            <w:pPr>
              <w:rPr>
                <w:rFonts w:ascii="Arial" w:hAnsi="Arial" w:cs="Arial"/>
                <w:b/>
                <w:sz w:val="20"/>
                <w:szCs w:val="20"/>
              </w:rPr>
            </w:pPr>
            <w:r w:rsidRPr="001469D4">
              <w:rPr>
                <w:rFonts w:ascii="Arial" w:hAnsi="Arial" w:cs="Arial"/>
                <w:b/>
                <w:sz w:val="20"/>
                <w:szCs w:val="20"/>
              </w:rPr>
              <w:t xml:space="preserve">Supervisor </w:t>
            </w:r>
            <w:r w:rsidR="00B66F50" w:rsidRPr="001469D4">
              <w:rPr>
                <w:rFonts w:ascii="Arial" w:hAnsi="Arial" w:cs="Arial"/>
                <w:b/>
                <w:sz w:val="20"/>
                <w:szCs w:val="20"/>
              </w:rPr>
              <w:t>Reference Letter</w:t>
            </w:r>
          </w:p>
        </w:tc>
        <w:tc>
          <w:tcPr>
            <w:tcW w:w="4675" w:type="dxa"/>
            <w:shd w:val="clear" w:color="auto" w:fill="D9D9D9" w:themeFill="background1" w:themeFillShade="D9"/>
          </w:tcPr>
          <w:p w14:paraId="14AC2C41" w14:textId="77777777" w:rsidR="00B85443" w:rsidRDefault="00B66F50" w:rsidP="008267EA">
            <w:pPr>
              <w:rPr>
                <w:rFonts w:ascii="Arial" w:hAnsi="Arial" w:cs="Arial"/>
                <w:b/>
                <w:sz w:val="20"/>
                <w:szCs w:val="20"/>
              </w:rPr>
            </w:pPr>
            <w:r w:rsidRPr="001469D4">
              <w:rPr>
                <w:rFonts w:ascii="Arial" w:hAnsi="Arial" w:cs="Arial"/>
                <w:b/>
                <w:sz w:val="20"/>
                <w:szCs w:val="20"/>
              </w:rPr>
              <w:t>Letter of Support</w:t>
            </w:r>
          </w:p>
          <w:p w14:paraId="58BDF92D" w14:textId="15EBDDE4" w:rsidR="001469D4" w:rsidRPr="001469D4" w:rsidRDefault="001469D4" w:rsidP="008267EA">
            <w:pPr>
              <w:rPr>
                <w:rFonts w:ascii="Arial" w:hAnsi="Arial" w:cs="Arial"/>
                <w:b/>
                <w:sz w:val="20"/>
                <w:szCs w:val="20"/>
              </w:rPr>
            </w:pPr>
          </w:p>
        </w:tc>
      </w:tr>
      <w:tr w:rsidR="00B85443" w14:paraId="3A0D1BF5" w14:textId="77777777" w:rsidTr="00E04672">
        <w:tc>
          <w:tcPr>
            <w:tcW w:w="9350" w:type="dxa"/>
            <w:gridSpan w:val="2"/>
          </w:tcPr>
          <w:p w14:paraId="3C523D79" w14:textId="7AA41403" w:rsidR="00B85443" w:rsidRPr="001469D4" w:rsidRDefault="00B85443" w:rsidP="008267EA">
            <w:pPr>
              <w:rPr>
                <w:rFonts w:ascii="Arial" w:hAnsi="Arial" w:cs="Arial"/>
                <w:b/>
                <w:i/>
                <w:sz w:val="20"/>
                <w:szCs w:val="20"/>
              </w:rPr>
            </w:pPr>
            <w:r w:rsidRPr="001469D4">
              <w:rPr>
                <w:rFonts w:ascii="Arial" w:hAnsi="Arial" w:cs="Arial"/>
                <w:b/>
                <w:i/>
                <w:sz w:val="20"/>
                <w:szCs w:val="20"/>
              </w:rPr>
              <w:t>What to include</w:t>
            </w:r>
            <w:r w:rsidR="001024CD">
              <w:rPr>
                <w:rFonts w:ascii="Arial" w:hAnsi="Arial" w:cs="Arial"/>
                <w:b/>
                <w:i/>
                <w:sz w:val="20"/>
                <w:szCs w:val="20"/>
              </w:rPr>
              <w:t xml:space="preserve"> </w:t>
            </w:r>
          </w:p>
        </w:tc>
      </w:tr>
      <w:tr w:rsidR="00B66F50" w14:paraId="1C255BA9" w14:textId="77777777" w:rsidTr="00B85443">
        <w:tc>
          <w:tcPr>
            <w:tcW w:w="4675" w:type="dxa"/>
            <w:shd w:val="clear" w:color="auto" w:fill="F2F2F2" w:themeFill="background1" w:themeFillShade="F2"/>
          </w:tcPr>
          <w:p w14:paraId="3DCB2912" w14:textId="77777777" w:rsidR="00B66F50" w:rsidRPr="001469D4" w:rsidRDefault="00B66F50" w:rsidP="008267EA">
            <w:pPr>
              <w:rPr>
                <w:rFonts w:ascii="Arial" w:hAnsi="Arial" w:cs="Arial"/>
                <w:sz w:val="20"/>
                <w:szCs w:val="20"/>
              </w:rPr>
            </w:pPr>
          </w:p>
          <w:p w14:paraId="6B82AF82" w14:textId="46520AD5" w:rsidR="001469D4" w:rsidRDefault="00B85443" w:rsidP="008267EA">
            <w:pPr>
              <w:rPr>
                <w:rFonts w:ascii="Arial" w:eastAsia="Times New Roman" w:hAnsi="Arial" w:cs="Arial"/>
                <w:color w:val="000000"/>
                <w:sz w:val="20"/>
                <w:szCs w:val="20"/>
              </w:rPr>
            </w:pPr>
            <w:r w:rsidRPr="001469D4">
              <w:rPr>
                <w:rFonts w:ascii="Arial" w:eastAsia="Times New Roman" w:hAnsi="Arial" w:cs="Arial"/>
                <w:color w:val="000000"/>
                <w:sz w:val="20"/>
                <w:szCs w:val="20"/>
              </w:rPr>
              <w:t xml:space="preserve">-Describe </w:t>
            </w:r>
            <w:r w:rsidR="001469D4">
              <w:rPr>
                <w:rFonts w:ascii="Arial" w:eastAsia="Times New Roman" w:hAnsi="Arial" w:cs="Arial"/>
                <w:color w:val="000000"/>
                <w:sz w:val="20"/>
                <w:szCs w:val="20"/>
              </w:rPr>
              <w:t xml:space="preserve">the relevant </w:t>
            </w:r>
            <w:r w:rsidRPr="001469D4">
              <w:rPr>
                <w:rFonts w:ascii="Arial" w:eastAsia="Times New Roman" w:hAnsi="Arial" w:cs="Arial"/>
                <w:color w:val="000000"/>
                <w:sz w:val="20"/>
                <w:szCs w:val="20"/>
              </w:rPr>
              <w:t>qualities and potential of candidate</w:t>
            </w:r>
            <w:r w:rsidR="001469D4">
              <w:rPr>
                <w:rFonts w:ascii="Arial" w:eastAsia="Times New Roman" w:hAnsi="Arial" w:cs="Arial"/>
                <w:color w:val="000000"/>
                <w:sz w:val="20"/>
                <w:szCs w:val="20"/>
              </w:rPr>
              <w:t xml:space="preserve"> to </w:t>
            </w:r>
            <w:r w:rsidR="00FA76C0">
              <w:rPr>
                <w:rFonts w:ascii="Arial" w:eastAsia="Times New Roman" w:hAnsi="Arial" w:cs="Arial"/>
                <w:color w:val="000000"/>
                <w:sz w:val="20"/>
                <w:szCs w:val="20"/>
              </w:rPr>
              <w:t>achieve project goals</w:t>
            </w:r>
          </w:p>
          <w:p w14:paraId="211AB987" w14:textId="77777777" w:rsidR="001024CD" w:rsidRDefault="001469D4" w:rsidP="008267EA">
            <w:pPr>
              <w:rPr>
                <w:rFonts w:ascii="Arial" w:eastAsia="Times New Roman" w:hAnsi="Arial" w:cs="Arial"/>
                <w:color w:val="000000"/>
                <w:sz w:val="20"/>
                <w:szCs w:val="20"/>
              </w:rPr>
            </w:pPr>
            <w:r>
              <w:rPr>
                <w:rFonts w:ascii="Arial" w:eastAsia="Times New Roman" w:hAnsi="Arial" w:cs="Arial"/>
                <w:color w:val="000000"/>
                <w:sz w:val="20"/>
                <w:szCs w:val="20"/>
              </w:rPr>
              <w:t>-</w:t>
            </w:r>
            <w:r w:rsidR="00FA76C0">
              <w:rPr>
                <w:rFonts w:ascii="Arial" w:eastAsia="Times New Roman" w:hAnsi="Arial" w:cs="Arial"/>
                <w:color w:val="000000"/>
                <w:sz w:val="20"/>
                <w:szCs w:val="20"/>
              </w:rPr>
              <w:t>Provide clear</w:t>
            </w:r>
            <w:r>
              <w:rPr>
                <w:rFonts w:ascii="Arial" w:eastAsia="Times New Roman" w:hAnsi="Arial" w:cs="Arial"/>
                <w:color w:val="000000"/>
                <w:sz w:val="20"/>
                <w:szCs w:val="20"/>
              </w:rPr>
              <w:t xml:space="preserve"> support of the candidate</w:t>
            </w:r>
            <w:r w:rsidR="00FA76C0">
              <w:rPr>
                <w:rFonts w:ascii="Arial" w:eastAsia="Times New Roman" w:hAnsi="Arial" w:cs="Arial"/>
                <w:color w:val="000000"/>
                <w:sz w:val="20"/>
                <w:szCs w:val="20"/>
              </w:rPr>
              <w:t>’s research project and strategic alignment with department/unit initiatives</w:t>
            </w:r>
          </w:p>
          <w:p w14:paraId="58DE1610" w14:textId="2D2A11D1" w:rsidR="00B85443" w:rsidRPr="001469D4" w:rsidRDefault="001024CD" w:rsidP="008267EA">
            <w:pPr>
              <w:rPr>
                <w:rFonts w:ascii="Arial" w:hAnsi="Arial" w:cs="Arial"/>
                <w:sz w:val="20"/>
                <w:szCs w:val="20"/>
              </w:rPr>
            </w:pPr>
            <w:r>
              <w:rPr>
                <w:rFonts w:ascii="Arial" w:eastAsia="Times New Roman" w:hAnsi="Arial" w:cs="Arial"/>
                <w:color w:val="000000"/>
                <w:sz w:val="20"/>
                <w:szCs w:val="20"/>
              </w:rPr>
              <w:t>-</w:t>
            </w:r>
            <w:r w:rsidR="009E726F">
              <w:rPr>
                <w:rFonts w:ascii="Arial" w:eastAsia="Times New Roman" w:hAnsi="Arial" w:cs="Arial"/>
                <w:color w:val="000000"/>
                <w:sz w:val="20"/>
                <w:szCs w:val="20"/>
              </w:rPr>
              <w:t xml:space="preserve">Confirm agreement of cost center/PTA reimbursement through Legacy Funds for contracted services (see </w:t>
            </w:r>
            <w:hyperlink w:anchor="_Reimbursement_Requests" w:history="1">
              <w:r w:rsidR="009E726F" w:rsidRPr="009E726F">
                <w:rPr>
                  <w:rStyle w:val="Hyperlink"/>
                  <w:rFonts w:ascii="Arial" w:eastAsia="Times New Roman" w:hAnsi="Arial" w:cs="Arial"/>
                  <w:sz w:val="20"/>
                  <w:szCs w:val="20"/>
                </w:rPr>
                <w:t>Reimbursement Requests</w:t>
              </w:r>
            </w:hyperlink>
            <w:r w:rsidR="009E726F">
              <w:rPr>
                <w:rFonts w:ascii="Arial" w:eastAsia="Times New Roman" w:hAnsi="Arial" w:cs="Arial"/>
                <w:color w:val="000000"/>
                <w:sz w:val="20"/>
                <w:szCs w:val="20"/>
              </w:rPr>
              <w:t>)</w:t>
            </w:r>
            <w:r w:rsidR="00B85443" w:rsidRPr="001469D4">
              <w:rPr>
                <w:rFonts w:ascii="Arial" w:eastAsia="Times New Roman" w:hAnsi="Arial" w:cs="Arial"/>
                <w:color w:val="000000"/>
                <w:sz w:val="20"/>
                <w:szCs w:val="20"/>
              </w:rPr>
              <w:br/>
            </w:r>
            <w:bookmarkStart w:id="9" w:name="_Hlk36568957"/>
            <w:r>
              <w:rPr>
                <w:rFonts w:ascii="Arial" w:eastAsia="Times New Roman" w:hAnsi="Arial" w:cs="Arial"/>
                <w:color w:val="000000"/>
                <w:sz w:val="20"/>
                <w:szCs w:val="20"/>
              </w:rPr>
              <w:t>-I</w:t>
            </w:r>
            <w:r w:rsidRPr="001024CD">
              <w:rPr>
                <w:rFonts w:ascii="Arial" w:eastAsia="Times New Roman" w:hAnsi="Arial" w:cs="Arial"/>
                <w:color w:val="000000"/>
                <w:sz w:val="20"/>
                <w:szCs w:val="20"/>
              </w:rPr>
              <w:t xml:space="preserve">nclude demonstration of </w:t>
            </w:r>
            <w:r>
              <w:rPr>
                <w:rFonts w:ascii="Arial" w:eastAsia="Times New Roman" w:hAnsi="Arial" w:cs="Arial"/>
                <w:color w:val="000000"/>
                <w:sz w:val="20"/>
                <w:szCs w:val="20"/>
              </w:rPr>
              <w:t>candidate</w:t>
            </w:r>
            <w:r w:rsidRPr="001024CD">
              <w:rPr>
                <w:rFonts w:ascii="Arial" w:eastAsia="Times New Roman" w:hAnsi="Arial" w:cs="Arial"/>
                <w:color w:val="000000"/>
                <w:sz w:val="20"/>
                <w:szCs w:val="20"/>
              </w:rPr>
              <w:t xml:space="preserve"> skills and work ethic, and</w:t>
            </w:r>
            <w:r>
              <w:rPr>
                <w:rFonts w:ascii="Arial" w:eastAsia="Times New Roman" w:hAnsi="Arial" w:cs="Arial"/>
                <w:color w:val="000000"/>
                <w:sz w:val="20"/>
                <w:szCs w:val="20"/>
              </w:rPr>
              <w:t xml:space="preserve">/or </w:t>
            </w:r>
            <w:r w:rsidRPr="001024CD">
              <w:rPr>
                <w:rFonts w:ascii="Arial" w:eastAsia="Times New Roman" w:hAnsi="Arial" w:cs="Arial"/>
                <w:color w:val="000000"/>
                <w:sz w:val="20"/>
                <w:szCs w:val="20"/>
              </w:rPr>
              <w:t xml:space="preserve">how the </w:t>
            </w:r>
            <w:r w:rsidR="009E726F">
              <w:rPr>
                <w:rFonts w:ascii="Arial" w:eastAsia="Times New Roman" w:hAnsi="Arial" w:cs="Arial"/>
                <w:color w:val="000000"/>
                <w:sz w:val="20"/>
                <w:szCs w:val="20"/>
              </w:rPr>
              <w:t>candidate</w:t>
            </w:r>
            <w:r w:rsidRPr="001024CD">
              <w:rPr>
                <w:rFonts w:ascii="Arial" w:eastAsia="Times New Roman" w:hAnsi="Arial" w:cs="Arial"/>
                <w:color w:val="000000"/>
                <w:sz w:val="20"/>
                <w:szCs w:val="20"/>
              </w:rPr>
              <w:t xml:space="preserve"> can provide a positive impact on the organization</w:t>
            </w:r>
          </w:p>
          <w:bookmarkEnd w:id="9"/>
          <w:p w14:paraId="23F6470B" w14:textId="1671D628" w:rsidR="00B85443" w:rsidRPr="001469D4" w:rsidRDefault="00B85443" w:rsidP="008267EA">
            <w:pPr>
              <w:rPr>
                <w:rFonts w:ascii="Arial" w:hAnsi="Arial" w:cs="Arial"/>
                <w:sz w:val="20"/>
                <w:szCs w:val="20"/>
              </w:rPr>
            </w:pPr>
          </w:p>
        </w:tc>
        <w:tc>
          <w:tcPr>
            <w:tcW w:w="4675" w:type="dxa"/>
            <w:shd w:val="clear" w:color="auto" w:fill="F2F2F2" w:themeFill="background1" w:themeFillShade="F2"/>
          </w:tcPr>
          <w:p w14:paraId="0CBC81BA" w14:textId="77777777" w:rsidR="001469D4" w:rsidRDefault="001469D4" w:rsidP="008267EA">
            <w:pPr>
              <w:rPr>
                <w:rFonts w:ascii="Arial" w:eastAsia="Times New Roman" w:hAnsi="Arial" w:cs="Arial"/>
                <w:color w:val="000000"/>
                <w:sz w:val="20"/>
                <w:szCs w:val="20"/>
              </w:rPr>
            </w:pPr>
          </w:p>
          <w:p w14:paraId="03C99D33" w14:textId="77777777" w:rsidR="001024CD" w:rsidRDefault="00B85443" w:rsidP="001024CD">
            <w:pPr>
              <w:rPr>
                <w:rFonts w:ascii="Arial" w:eastAsia="Times New Roman" w:hAnsi="Arial" w:cs="Arial"/>
                <w:color w:val="000000"/>
                <w:sz w:val="20"/>
                <w:szCs w:val="20"/>
              </w:rPr>
            </w:pPr>
            <w:r w:rsidRPr="001469D4">
              <w:rPr>
                <w:rFonts w:ascii="Arial" w:eastAsia="Times New Roman" w:hAnsi="Arial" w:cs="Arial"/>
                <w:color w:val="000000"/>
                <w:sz w:val="20"/>
                <w:szCs w:val="20"/>
              </w:rPr>
              <w:t>-Describe the type of support</w:t>
            </w:r>
            <w:r w:rsidR="00FA76C0">
              <w:rPr>
                <w:rFonts w:ascii="Arial" w:eastAsia="Times New Roman" w:hAnsi="Arial" w:cs="Arial"/>
                <w:color w:val="000000"/>
                <w:sz w:val="20"/>
                <w:szCs w:val="20"/>
              </w:rPr>
              <w:t xml:space="preserve"> </w:t>
            </w:r>
            <w:r w:rsidRPr="001469D4">
              <w:rPr>
                <w:rFonts w:ascii="Arial" w:eastAsia="Times New Roman" w:hAnsi="Arial" w:cs="Arial"/>
                <w:color w:val="000000"/>
                <w:sz w:val="20"/>
                <w:szCs w:val="20"/>
              </w:rPr>
              <w:t>collaborators will provide to the project</w:t>
            </w:r>
            <w:r w:rsidR="00FA76C0">
              <w:rPr>
                <w:rFonts w:ascii="Arial" w:eastAsia="Times New Roman" w:hAnsi="Arial" w:cs="Arial"/>
                <w:color w:val="000000"/>
                <w:sz w:val="20"/>
                <w:szCs w:val="20"/>
              </w:rPr>
              <w:t xml:space="preserve"> (if any)</w:t>
            </w:r>
            <w:r w:rsidRPr="001469D4">
              <w:rPr>
                <w:rFonts w:ascii="Arial" w:eastAsia="Times New Roman" w:hAnsi="Arial" w:cs="Arial"/>
                <w:color w:val="000000"/>
                <w:sz w:val="20"/>
                <w:szCs w:val="20"/>
              </w:rPr>
              <w:br/>
              <w:t xml:space="preserve">-Summarize agreements in place to support </w:t>
            </w:r>
            <w:r w:rsidR="00FA76C0">
              <w:rPr>
                <w:rFonts w:ascii="Arial" w:eastAsia="Times New Roman" w:hAnsi="Arial" w:cs="Arial"/>
                <w:color w:val="000000"/>
                <w:sz w:val="20"/>
                <w:szCs w:val="20"/>
              </w:rPr>
              <w:t xml:space="preserve">the </w:t>
            </w:r>
            <w:r w:rsidRPr="001469D4">
              <w:rPr>
                <w:rFonts w:ascii="Arial" w:eastAsia="Times New Roman" w:hAnsi="Arial" w:cs="Arial"/>
                <w:color w:val="000000"/>
                <w:sz w:val="20"/>
                <w:szCs w:val="20"/>
              </w:rPr>
              <w:t>project</w:t>
            </w:r>
            <w:r w:rsidR="001024CD">
              <w:rPr>
                <w:rFonts w:ascii="Arial" w:eastAsia="Times New Roman" w:hAnsi="Arial" w:cs="Arial"/>
                <w:color w:val="000000"/>
                <w:sz w:val="20"/>
                <w:szCs w:val="20"/>
              </w:rPr>
              <w:t xml:space="preserve"> (if any)</w:t>
            </w:r>
            <w:r w:rsidRPr="001469D4">
              <w:rPr>
                <w:rFonts w:ascii="Arial" w:eastAsia="Times New Roman" w:hAnsi="Arial" w:cs="Arial"/>
                <w:color w:val="000000"/>
                <w:sz w:val="20"/>
                <w:szCs w:val="20"/>
              </w:rPr>
              <w:br/>
              <w:t>-</w:t>
            </w:r>
            <w:r w:rsidR="00FA76C0">
              <w:rPr>
                <w:rFonts w:ascii="Arial" w:eastAsia="Times New Roman" w:hAnsi="Arial" w:cs="Arial"/>
                <w:color w:val="000000"/>
                <w:sz w:val="20"/>
                <w:szCs w:val="20"/>
              </w:rPr>
              <w:t xml:space="preserve">Indicate </w:t>
            </w:r>
            <w:r w:rsidR="001024CD">
              <w:rPr>
                <w:rFonts w:ascii="Arial" w:eastAsia="Times New Roman" w:hAnsi="Arial" w:cs="Arial"/>
                <w:color w:val="000000"/>
                <w:sz w:val="20"/>
                <w:szCs w:val="20"/>
              </w:rPr>
              <w:t>how the project showcases organizational</w:t>
            </w:r>
            <w:r w:rsidRPr="001469D4">
              <w:rPr>
                <w:rFonts w:ascii="Arial" w:eastAsia="Times New Roman" w:hAnsi="Arial" w:cs="Arial"/>
                <w:color w:val="000000"/>
                <w:sz w:val="20"/>
                <w:szCs w:val="20"/>
              </w:rPr>
              <w:t xml:space="preserve"> commitment </w:t>
            </w:r>
            <w:r w:rsidR="001024CD">
              <w:rPr>
                <w:rFonts w:ascii="Arial" w:eastAsia="Times New Roman" w:hAnsi="Arial" w:cs="Arial"/>
                <w:color w:val="000000"/>
                <w:sz w:val="20"/>
                <w:szCs w:val="20"/>
              </w:rPr>
              <w:t>or alignment of strategic initiatives</w:t>
            </w:r>
            <w:r w:rsidRPr="001469D4">
              <w:rPr>
                <w:rFonts w:ascii="Arial" w:eastAsia="Times New Roman" w:hAnsi="Arial" w:cs="Arial"/>
                <w:color w:val="000000"/>
                <w:sz w:val="20"/>
                <w:szCs w:val="20"/>
              </w:rPr>
              <w:br/>
              <w:t>-</w:t>
            </w:r>
            <w:r w:rsidR="001024CD">
              <w:rPr>
                <w:rFonts w:ascii="Arial" w:eastAsia="Times New Roman" w:hAnsi="Arial" w:cs="Arial"/>
                <w:color w:val="000000"/>
                <w:sz w:val="20"/>
                <w:szCs w:val="20"/>
              </w:rPr>
              <w:t>Describe p</w:t>
            </w:r>
            <w:r w:rsidRPr="001469D4">
              <w:rPr>
                <w:rFonts w:ascii="Arial" w:eastAsia="Times New Roman" w:hAnsi="Arial" w:cs="Arial"/>
                <w:color w:val="000000"/>
                <w:sz w:val="20"/>
                <w:szCs w:val="20"/>
              </w:rPr>
              <w:t xml:space="preserve">otential or current user of a resource or service </w:t>
            </w:r>
            <w:r w:rsidR="001024CD">
              <w:rPr>
                <w:rFonts w:ascii="Arial" w:eastAsia="Times New Roman" w:hAnsi="Arial" w:cs="Arial"/>
                <w:color w:val="000000"/>
                <w:sz w:val="20"/>
                <w:szCs w:val="20"/>
              </w:rPr>
              <w:t xml:space="preserve">that is </w:t>
            </w:r>
            <w:r w:rsidRPr="001469D4">
              <w:rPr>
                <w:rFonts w:ascii="Arial" w:eastAsia="Times New Roman" w:hAnsi="Arial" w:cs="Arial"/>
                <w:color w:val="000000"/>
                <w:sz w:val="20"/>
                <w:szCs w:val="20"/>
              </w:rPr>
              <w:t>proposed in the application</w:t>
            </w:r>
          </w:p>
          <w:p w14:paraId="3F942723" w14:textId="7FECE391" w:rsidR="001024CD" w:rsidRPr="001469D4" w:rsidRDefault="001024CD" w:rsidP="001024CD">
            <w:pPr>
              <w:rPr>
                <w:rFonts w:ascii="Arial" w:hAnsi="Arial" w:cs="Arial"/>
                <w:sz w:val="20"/>
                <w:szCs w:val="20"/>
              </w:rPr>
            </w:pPr>
            <w:r>
              <w:rPr>
                <w:rFonts w:ascii="Arial" w:eastAsia="Times New Roman" w:hAnsi="Arial" w:cs="Arial"/>
                <w:color w:val="000000"/>
                <w:sz w:val="20"/>
                <w:szCs w:val="20"/>
              </w:rPr>
              <w:t>-</w:t>
            </w:r>
            <w:r>
              <w:rPr>
                <w:rFonts w:ascii="Arial" w:eastAsia="Times New Roman" w:hAnsi="Arial" w:cs="Arial"/>
                <w:color w:val="000000"/>
                <w:sz w:val="20"/>
                <w:szCs w:val="20"/>
              </w:rPr>
              <w:t>I</w:t>
            </w:r>
            <w:r w:rsidRPr="001024CD">
              <w:rPr>
                <w:rFonts w:ascii="Arial" w:eastAsia="Times New Roman" w:hAnsi="Arial" w:cs="Arial"/>
                <w:color w:val="000000"/>
                <w:sz w:val="20"/>
                <w:szCs w:val="20"/>
              </w:rPr>
              <w:t xml:space="preserve">nclude demonstration of </w:t>
            </w:r>
            <w:r>
              <w:rPr>
                <w:rFonts w:ascii="Arial" w:eastAsia="Times New Roman" w:hAnsi="Arial" w:cs="Arial"/>
                <w:color w:val="000000"/>
                <w:sz w:val="20"/>
                <w:szCs w:val="20"/>
              </w:rPr>
              <w:t>candidate</w:t>
            </w:r>
            <w:r w:rsidRPr="001024CD">
              <w:rPr>
                <w:rFonts w:ascii="Arial" w:eastAsia="Times New Roman" w:hAnsi="Arial" w:cs="Arial"/>
                <w:color w:val="000000"/>
                <w:sz w:val="20"/>
                <w:szCs w:val="20"/>
              </w:rPr>
              <w:t xml:space="preserve"> skills and work ethic, and</w:t>
            </w:r>
            <w:r>
              <w:rPr>
                <w:rFonts w:ascii="Arial" w:eastAsia="Times New Roman" w:hAnsi="Arial" w:cs="Arial"/>
                <w:color w:val="000000"/>
                <w:sz w:val="20"/>
                <w:szCs w:val="20"/>
              </w:rPr>
              <w:t xml:space="preserve">/or </w:t>
            </w:r>
            <w:r w:rsidRPr="001024CD">
              <w:rPr>
                <w:rFonts w:ascii="Arial" w:eastAsia="Times New Roman" w:hAnsi="Arial" w:cs="Arial"/>
                <w:color w:val="000000"/>
                <w:sz w:val="20"/>
                <w:szCs w:val="20"/>
              </w:rPr>
              <w:t xml:space="preserve">how the </w:t>
            </w:r>
            <w:r w:rsidR="009E726F">
              <w:rPr>
                <w:rFonts w:ascii="Arial" w:eastAsia="Times New Roman" w:hAnsi="Arial" w:cs="Arial"/>
                <w:color w:val="000000"/>
                <w:sz w:val="20"/>
                <w:szCs w:val="20"/>
              </w:rPr>
              <w:t>candidate</w:t>
            </w:r>
            <w:r w:rsidRPr="001024CD">
              <w:rPr>
                <w:rFonts w:ascii="Arial" w:eastAsia="Times New Roman" w:hAnsi="Arial" w:cs="Arial"/>
                <w:color w:val="000000"/>
                <w:sz w:val="20"/>
                <w:szCs w:val="20"/>
              </w:rPr>
              <w:t xml:space="preserve"> can provide a positive impact on the organization</w:t>
            </w:r>
          </w:p>
          <w:p w14:paraId="0939FA0E" w14:textId="6C2E9632" w:rsidR="001024CD" w:rsidRDefault="001024CD" w:rsidP="008267EA">
            <w:pPr>
              <w:rPr>
                <w:rFonts w:ascii="Arial" w:eastAsia="Times New Roman" w:hAnsi="Arial" w:cs="Arial"/>
                <w:color w:val="000000"/>
                <w:sz w:val="20"/>
                <w:szCs w:val="20"/>
              </w:rPr>
            </w:pPr>
          </w:p>
          <w:p w14:paraId="3A103DF3" w14:textId="0ECBF332" w:rsidR="001024CD" w:rsidRPr="00FA76C0" w:rsidRDefault="001024CD" w:rsidP="001024CD">
            <w:pPr>
              <w:rPr>
                <w:rFonts w:ascii="Arial" w:eastAsia="Times New Roman" w:hAnsi="Arial" w:cs="Arial"/>
                <w:color w:val="000000"/>
                <w:sz w:val="20"/>
                <w:szCs w:val="20"/>
              </w:rPr>
            </w:pPr>
          </w:p>
        </w:tc>
      </w:tr>
      <w:tr w:rsidR="00B85443" w14:paraId="776CCDF0" w14:textId="77777777" w:rsidTr="003C5E57">
        <w:tc>
          <w:tcPr>
            <w:tcW w:w="9350" w:type="dxa"/>
            <w:gridSpan w:val="2"/>
          </w:tcPr>
          <w:p w14:paraId="3211FEE8" w14:textId="4CE19543" w:rsidR="00B85443" w:rsidRPr="001469D4" w:rsidRDefault="00B85443" w:rsidP="008267EA">
            <w:pPr>
              <w:rPr>
                <w:rFonts w:ascii="Arial" w:hAnsi="Arial" w:cs="Arial"/>
                <w:b/>
                <w:i/>
                <w:sz w:val="20"/>
                <w:szCs w:val="20"/>
              </w:rPr>
            </w:pPr>
            <w:r w:rsidRPr="001469D4">
              <w:rPr>
                <w:rFonts w:ascii="Arial" w:hAnsi="Arial" w:cs="Arial"/>
                <w:b/>
                <w:i/>
                <w:sz w:val="20"/>
                <w:szCs w:val="20"/>
              </w:rPr>
              <w:t>Who should write one</w:t>
            </w:r>
          </w:p>
        </w:tc>
      </w:tr>
      <w:tr w:rsidR="00B66F50" w14:paraId="66DBEBED" w14:textId="77777777" w:rsidTr="00B85443">
        <w:tc>
          <w:tcPr>
            <w:tcW w:w="4675" w:type="dxa"/>
            <w:shd w:val="clear" w:color="auto" w:fill="F2F2F2" w:themeFill="background1" w:themeFillShade="F2"/>
          </w:tcPr>
          <w:p w14:paraId="71EEA038" w14:textId="77777777" w:rsidR="00FA76C0" w:rsidRDefault="00FA76C0" w:rsidP="008267EA">
            <w:pPr>
              <w:rPr>
                <w:rFonts w:ascii="Arial" w:eastAsia="Times New Roman" w:hAnsi="Arial" w:cs="Arial"/>
                <w:color w:val="000000"/>
                <w:sz w:val="20"/>
                <w:szCs w:val="20"/>
              </w:rPr>
            </w:pPr>
          </w:p>
          <w:p w14:paraId="50EBBEE6" w14:textId="46B99A3A" w:rsidR="00FA76C0" w:rsidRDefault="00FA76C0" w:rsidP="008267EA">
            <w:pPr>
              <w:rPr>
                <w:rFonts w:ascii="Arial" w:eastAsia="Times New Roman" w:hAnsi="Arial" w:cs="Arial"/>
                <w:color w:val="000000"/>
                <w:sz w:val="20"/>
                <w:szCs w:val="20"/>
              </w:rPr>
            </w:pPr>
            <w:r>
              <w:rPr>
                <w:rFonts w:ascii="Arial" w:eastAsia="Times New Roman" w:hAnsi="Arial" w:cs="Arial"/>
                <w:color w:val="000000"/>
                <w:sz w:val="20"/>
                <w:szCs w:val="20"/>
              </w:rPr>
              <w:t>Supervisors/managers</w:t>
            </w:r>
            <w:r w:rsidR="001024CD">
              <w:rPr>
                <w:rFonts w:ascii="Arial" w:eastAsia="Times New Roman" w:hAnsi="Arial" w:cs="Arial"/>
                <w:color w:val="000000"/>
                <w:sz w:val="20"/>
                <w:szCs w:val="20"/>
              </w:rPr>
              <w:t xml:space="preserve"> </w:t>
            </w:r>
            <w:r>
              <w:rPr>
                <w:rFonts w:ascii="Arial" w:eastAsia="Times New Roman" w:hAnsi="Arial" w:cs="Arial"/>
                <w:color w:val="000000"/>
                <w:sz w:val="20"/>
                <w:szCs w:val="20"/>
              </w:rPr>
              <w:t>should write the reference letter for the candidate.</w:t>
            </w:r>
          </w:p>
          <w:p w14:paraId="24257137" w14:textId="0C39DE4B" w:rsidR="00B66F50" w:rsidRPr="001469D4" w:rsidRDefault="00FA76C0" w:rsidP="008267EA">
            <w:pPr>
              <w:rPr>
                <w:rFonts w:ascii="Arial" w:hAnsi="Arial" w:cs="Arial"/>
                <w:sz w:val="20"/>
                <w:szCs w:val="20"/>
              </w:rPr>
            </w:pPr>
            <w:r>
              <w:rPr>
                <w:rFonts w:ascii="Arial" w:eastAsia="Times New Roman" w:hAnsi="Arial" w:cs="Arial"/>
                <w:color w:val="000000"/>
                <w:sz w:val="20"/>
                <w:szCs w:val="20"/>
              </w:rPr>
              <w:lastRenderedPageBreak/>
              <w:t>Note the</w:t>
            </w:r>
            <w:r w:rsidR="001024CD">
              <w:rPr>
                <w:rFonts w:ascii="Arial" w:eastAsia="Times New Roman" w:hAnsi="Arial" w:cs="Arial"/>
                <w:color w:val="000000"/>
                <w:sz w:val="20"/>
                <w:szCs w:val="20"/>
              </w:rPr>
              <w:t xml:space="preserve"> referee </w:t>
            </w:r>
            <w:r>
              <w:rPr>
                <w:rFonts w:ascii="Arial" w:eastAsia="Times New Roman" w:hAnsi="Arial" w:cs="Arial"/>
                <w:color w:val="000000"/>
                <w:sz w:val="20"/>
                <w:szCs w:val="20"/>
              </w:rPr>
              <w:t xml:space="preserve">need not be directly involved in the project but should be familiar </w:t>
            </w:r>
            <w:r w:rsidR="00B85443" w:rsidRPr="001469D4">
              <w:rPr>
                <w:rFonts w:ascii="Arial" w:eastAsia="Times New Roman" w:hAnsi="Arial" w:cs="Arial"/>
                <w:color w:val="000000"/>
                <w:sz w:val="20"/>
                <w:szCs w:val="20"/>
              </w:rPr>
              <w:t xml:space="preserve">with the applicant’s qualifications. </w:t>
            </w:r>
          </w:p>
        </w:tc>
        <w:tc>
          <w:tcPr>
            <w:tcW w:w="4675" w:type="dxa"/>
            <w:shd w:val="clear" w:color="auto" w:fill="F2F2F2" w:themeFill="background1" w:themeFillShade="F2"/>
          </w:tcPr>
          <w:p w14:paraId="1DA572EB" w14:textId="77777777" w:rsidR="00FA76C0" w:rsidRDefault="00FA76C0" w:rsidP="008267EA">
            <w:pPr>
              <w:rPr>
                <w:rFonts w:ascii="Arial" w:hAnsi="Arial" w:cs="Arial"/>
                <w:sz w:val="20"/>
                <w:szCs w:val="20"/>
              </w:rPr>
            </w:pPr>
          </w:p>
          <w:p w14:paraId="411B52C8" w14:textId="2F864C11" w:rsidR="00B66F50" w:rsidRPr="001469D4" w:rsidRDefault="00B66F50" w:rsidP="008267EA">
            <w:pPr>
              <w:rPr>
                <w:rFonts w:ascii="Arial" w:hAnsi="Arial" w:cs="Arial"/>
                <w:sz w:val="20"/>
                <w:szCs w:val="20"/>
              </w:rPr>
            </w:pPr>
            <w:r w:rsidRPr="001469D4">
              <w:rPr>
                <w:rFonts w:ascii="Arial" w:hAnsi="Arial" w:cs="Arial"/>
                <w:sz w:val="20"/>
                <w:szCs w:val="20"/>
              </w:rPr>
              <w:t xml:space="preserve">A colleague, mentor, </w:t>
            </w:r>
            <w:r w:rsidR="00FA76C0">
              <w:rPr>
                <w:rFonts w:ascii="Arial" w:hAnsi="Arial" w:cs="Arial"/>
                <w:sz w:val="20"/>
                <w:szCs w:val="20"/>
              </w:rPr>
              <w:t xml:space="preserve">collaborator, </w:t>
            </w:r>
            <w:r w:rsidRPr="001469D4">
              <w:rPr>
                <w:rFonts w:ascii="Arial" w:hAnsi="Arial" w:cs="Arial"/>
                <w:sz w:val="20"/>
                <w:szCs w:val="20"/>
              </w:rPr>
              <w:t>or anyone with</w:t>
            </w:r>
            <w:r w:rsidR="00FA76C0">
              <w:rPr>
                <w:rFonts w:ascii="Arial" w:hAnsi="Arial" w:cs="Arial"/>
                <w:sz w:val="20"/>
                <w:szCs w:val="20"/>
              </w:rPr>
              <w:t xml:space="preserve"> </w:t>
            </w:r>
            <w:proofErr w:type="gramStart"/>
            <w:r w:rsidR="00FA76C0">
              <w:rPr>
                <w:rFonts w:ascii="Arial" w:hAnsi="Arial" w:cs="Arial"/>
                <w:sz w:val="20"/>
                <w:szCs w:val="20"/>
              </w:rPr>
              <w:t>sufficient</w:t>
            </w:r>
            <w:proofErr w:type="gramEnd"/>
            <w:r w:rsidRPr="001469D4">
              <w:rPr>
                <w:rFonts w:ascii="Arial" w:hAnsi="Arial" w:cs="Arial"/>
                <w:sz w:val="20"/>
                <w:szCs w:val="20"/>
              </w:rPr>
              <w:t xml:space="preserve"> experience or knowledge of </w:t>
            </w:r>
            <w:r w:rsidR="00FA76C0">
              <w:rPr>
                <w:rFonts w:ascii="Arial" w:hAnsi="Arial" w:cs="Arial"/>
                <w:sz w:val="20"/>
                <w:szCs w:val="20"/>
              </w:rPr>
              <w:t>candidate</w:t>
            </w:r>
            <w:r w:rsidRPr="001469D4">
              <w:rPr>
                <w:rFonts w:ascii="Arial" w:hAnsi="Arial" w:cs="Arial"/>
                <w:sz w:val="20"/>
                <w:szCs w:val="20"/>
              </w:rPr>
              <w:t xml:space="preserve"> performance, motivation, research and competencies regarding research projects.</w:t>
            </w:r>
          </w:p>
          <w:p w14:paraId="4D6A1F36" w14:textId="7381E8FF" w:rsidR="00B85443" w:rsidRPr="001469D4" w:rsidRDefault="001024CD" w:rsidP="008267EA">
            <w:pPr>
              <w:rPr>
                <w:rFonts w:ascii="Arial" w:hAnsi="Arial" w:cs="Arial"/>
                <w:sz w:val="20"/>
                <w:szCs w:val="20"/>
              </w:rPr>
            </w:pPr>
            <w:r>
              <w:rPr>
                <w:rFonts w:ascii="Arial" w:hAnsi="Arial" w:cs="Arial"/>
                <w:sz w:val="20"/>
                <w:szCs w:val="20"/>
              </w:rPr>
              <w:lastRenderedPageBreak/>
              <w:t xml:space="preserve">OR </w:t>
            </w:r>
          </w:p>
          <w:p w14:paraId="196243E5" w14:textId="77777777" w:rsidR="00B85443" w:rsidRDefault="00B85443" w:rsidP="008267EA">
            <w:pPr>
              <w:rPr>
                <w:rFonts w:ascii="Arial" w:eastAsia="Times New Roman" w:hAnsi="Arial" w:cs="Arial"/>
                <w:color w:val="000000"/>
                <w:sz w:val="20"/>
                <w:szCs w:val="20"/>
              </w:rPr>
            </w:pPr>
            <w:r w:rsidRPr="001469D4">
              <w:rPr>
                <w:rFonts w:ascii="Arial" w:eastAsia="Times New Roman" w:hAnsi="Arial" w:cs="Arial"/>
                <w:color w:val="000000"/>
                <w:sz w:val="20"/>
                <w:szCs w:val="20"/>
              </w:rPr>
              <w:t xml:space="preserve">Collaborators, key personnel, </w:t>
            </w:r>
            <w:r w:rsidR="001024CD">
              <w:rPr>
                <w:rFonts w:ascii="Arial" w:eastAsia="Times New Roman" w:hAnsi="Arial" w:cs="Arial"/>
                <w:color w:val="000000"/>
                <w:sz w:val="20"/>
                <w:szCs w:val="20"/>
              </w:rPr>
              <w:t>researchers</w:t>
            </w:r>
            <w:r w:rsidRPr="001469D4">
              <w:rPr>
                <w:rFonts w:ascii="Arial" w:eastAsia="Times New Roman" w:hAnsi="Arial" w:cs="Arial"/>
                <w:color w:val="000000"/>
                <w:sz w:val="20"/>
                <w:szCs w:val="20"/>
              </w:rPr>
              <w:t>, and other significant contributors to the scientific development or execution of the project</w:t>
            </w:r>
          </w:p>
          <w:p w14:paraId="4B751CBA" w14:textId="119EEFCD" w:rsidR="00C25BC3" w:rsidRPr="001469D4" w:rsidRDefault="00C25BC3" w:rsidP="008267EA">
            <w:pPr>
              <w:rPr>
                <w:rFonts w:ascii="Arial" w:hAnsi="Arial" w:cs="Arial"/>
                <w:sz w:val="20"/>
                <w:szCs w:val="20"/>
              </w:rPr>
            </w:pPr>
            <w:bookmarkStart w:id="10" w:name="_GoBack"/>
            <w:bookmarkEnd w:id="10"/>
          </w:p>
        </w:tc>
      </w:tr>
      <w:tr w:rsidR="00B85443" w14:paraId="442D004B" w14:textId="77777777" w:rsidTr="00F361C6">
        <w:tc>
          <w:tcPr>
            <w:tcW w:w="9350" w:type="dxa"/>
            <w:gridSpan w:val="2"/>
          </w:tcPr>
          <w:p w14:paraId="211F2DCE" w14:textId="452C4BDE" w:rsidR="00B85443" w:rsidRPr="001469D4" w:rsidRDefault="00B85443" w:rsidP="008267EA">
            <w:pPr>
              <w:rPr>
                <w:rFonts w:ascii="Arial" w:hAnsi="Arial" w:cs="Arial"/>
                <w:i/>
                <w:sz w:val="20"/>
                <w:szCs w:val="20"/>
              </w:rPr>
            </w:pPr>
            <w:r w:rsidRPr="001469D4">
              <w:rPr>
                <w:rFonts w:ascii="Arial" w:hAnsi="Arial" w:cs="Arial"/>
                <w:b/>
                <w:i/>
                <w:sz w:val="20"/>
                <w:szCs w:val="20"/>
              </w:rPr>
              <w:lastRenderedPageBreak/>
              <w:t xml:space="preserve">How to submit </w:t>
            </w:r>
          </w:p>
        </w:tc>
      </w:tr>
      <w:tr w:rsidR="00B85443" w14:paraId="213D8689" w14:textId="77777777" w:rsidTr="00F340B5">
        <w:tc>
          <w:tcPr>
            <w:tcW w:w="4675" w:type="dxa"/>
            <w:shd w:val="clear" w:color="auto" w:fill="F2F2F2" w:themeFill="background1" w:themeFillShade="F2"/>
          </w:tcPr>
          <w:p w14:paraId="41B95AC4" w14:textId="77777777" w:rsidR="00B85443" w:rsidRDefault="00B85443" w:rsidP="00F340B5">
            <w:pPr>
              <w:rPr>
                <w:rFonts w:ascii="Arial" w:hAnsi="Arial" w:cs="Arial"/>
                <w:sz w:val="20"/>
                <w:szCs w:val="20"/>
              </w:rPr>
            </w:pPr>
            <w:r w:rsidRPr="001469D4">
              <w:rPr>
                <w:rFonts w:ascii="Arial" w:hAnsi="Arial" w:cs="Arial"/>
                <w:sz w:val="20"/>
                <w:szCs w:val="20"/>
              </w:rPr>
              <w:t>The applicant should retrieve the letter from their supervisor and submit as part of the application.</w:t>
            </w:r>
          </w:p>
          <w:p w14:paraId="36701828" w14:textId="7EDBE305" w:rsidR="00FA76C0" w:rsidRPr="001469D4" w:rsidRDefault="00FA76C0" w:rsidP="00F340B5">
            <w:pPr>
              <w:rPr>
                <w:rFonts w:ascii="Arial" w:hAnsi="Arial" w:cs="Arial"/>
                <w:sz w:val="20"/>
                <w:szCs w:val="20"/>
              </w:rPr>
            </w:pPr>
            <w:r>
              <w:rPr>
                <w:rFonts w:ascii="Arial" w:hAnsi="Arial" w:cs="Arial"/>
                <w:sz w:val="20"/>
                <w:szCs w:val="20"/>
              </w:rPr>
              <w:t xml:space="preserve">If the referee prefers, they may submit the letter to </w:t>
            </w:r>
            <w:hyperlink r:id="rId12" w:history="1">
              <w:r w:rsidRPr="004B29C6">
                <w:rPr>
                  <w:rStyle w:val="Hyperlink"/>
                  <w:rFonts w:ascii="Arial" w:hAnsi="Arial" w:cs="Arial"/>
                  <w:sz w:val="20"/>
                  <w:szCs w:val="20"/>
                </w:rPr>
                <w:t>research@stanfordhealthcare.org</w:t>
              </w:r>
            </w:hyperlink>
            <w:r>
              <w:rPr>
                <w:rFonts w:ascii="Arial" w:hAnsi="Arial" w:cs="Arial"/>
                <w:sz w:val="20"/>
                <w:szCs w:val="20"/>
              </w:rPr>
              <w:t xml:space="preserve"> directly.</w:t>
            </w:r>
          </w:p>
        </w:tc>
        <w:tc>
          <w:tcPr>
            <w:tcW w:w="4675" w:type="dxa"/>
            <w:shd w:val="clear" w:color="auto" w:fill="F2F2F2" w:themeFill="background1" w:themeFillShade="F2"/>
          </w:tcPr>
          <w:p w14:paraId="4B222155" w14:textId="41AEDC9D" w:rsidR="00B85443" w:rsidRDefault="00B85443" w:rsidP="00F340B5">
            <w:pPr>
              <w:rPr>
                <w:rFonts w:ascii="Arial" w:hAnsi="Arial" w:cs="Arial"/>
                <w:sz w:val="20"/>
                <w:szCs w:val="20"/>
              </w:rPr>
            </w:pPr>
            <w:r w:rsidRPr="001469D4">
              <w:rPr>
                <w:rFonts w:ascii="Arial" w:hAnsi="Arial" w:cs="Arial"/>
                <w:sz w:val="20"/>
                <w:szCs w:val="20"/>
              </w:rPr>
              <w:t>The applicant should retrieve the letter from the referee and submit as part of the application.</w:t>
            </w:r>
          </w:p>
          <w:p w14:paraId="6C524A19" w14:textId="1BF493CB" w:rsidR="00FA76C0" w:rsidRPr="001469D4" w:rsidRDefault="00FA76C0" w:rsidP="00F340B5">
            <w:pPr>
              <w:rPr>
                <w:rFonts w:ascii="Arial" w:hAnsi="Arial" w:cs="Arial"/>
                <w:sz w:val="20"/>
                <w:szCs w:val="20"/>
              </w:rPr>
            </w:pPr>
            <w:r>
              <w:rPr>
                <w:rFonts w:ascii="Arial" w:hAnsi="Arial" w:cs="Arial"/>
                <w:sz w:val="20"/>
                <w:szCs w:val="20"/>
              </w:rPr>
              <w:t xml:space="preserve">If the referee prefers, they may submit the letter to </w:t>
            </w:r>
            <w:hyperlink r:id="rId13" w:history="1">
              <w:r w:rsidRPr="004B29C6">
                <w:rPr>
                  <w:rStyle w:val="Hyperlink"/>
                  <w:rFonts w:ascii="Arial" w:hAnsi="Arial" w:cs="Arial"/>
                  <w:sz w:val="20"/>
                  <w:szCs w:val="20"/>
                </w:rPr>
                <w:t>research@stanfordhealthcare.org</w:t>
              </w:r>
            </w:hyperlink>
            <w:r>
              <w:rPr>
                <w:rFonts w:ascii="Arial" w:hAnsi="Arial" w:cs="Arial"/>
                <w:sz w:val="20"/>
                <w:szCs w:val="20"/>
              </w:rPr>
              <w:t xml:space="preserve"> directly. </w:t>
            </w:r>
          </w:p>
          <w:p w14:paraId="055B78FF" w14:textId="1416D626" w:rsidR="00B85443" w:rsidRPr="001469D4" w:rsidRDefault="00B85443" w:rsidP="00F340B5">
            <w:pPr>
              <w:rPr>
                <w:rFonts w:ascii="Arial" w:hAnsi="Arial" w:cs="Arial"/>
                <w:sz w:val="20"/>
                <w:szCs w:val="20"/>
              </w:rPr>
            </w:pPr>
          </w:p>
        </w:tc>
      </w:tr>
    </w:tbl>
    <w:p w14:paraId="205B2CEE" w14:textId="77777777" w:rsidR="00B66F50" w:rsidRDefault="00B66F50" w:rsidP="008267EA">
      <w:pPr>
        <w:rPr>
          <w:rFonts w:ascii="Arial" w:hAnsi="Arial" w:cs="Arial"/>
          <w:sz w:val="20"/>
          <w:szCs w:val="20"/>
        </w:rPr>
      </w:pPr>
    </w:p>
    <w:p w14:paraId="509934AD" w14:textId="77777777" w:rsidR="008267EA" w:rsidRPr="00CC2A68" w:rsidRDefault="008267EA" w:rsidP="000E29CE">
      <w:pPr>
        <w:pStyle w:val="Heading2"/>
      </w:pPr>
      <w:bookmarkStart w:id="11" w:name="_Toc20145631"/>
      <w:r w:rsidRPr="00CC2A68">
        <w:t>Submission Information</w:t>
      </w:r>
      <w:bookmarkEnd w:id="11"/>
    </w:p>
    <w:p w14:paraId="2086BDDF" w14:textId="77777777" w:rsidR="003C6430" w:rsidRPr="00CC2A68" w:rsidRDefault="00F3718B" w:rsidP="00D8569D">
      <w:pPr>
        <w:rPr>
          <w:rFonts w:ascii="Arial" w:hAnsi="Arial" w:cs="Arial"/>
          <w:sz w:val="20"/>
          <w:szCs w:val="20"/>
        </w:rPr>
      </w:pPr>
      <w:r>
        <w:rPr>
          <w:rFonts w:ascii="Arial" w:hAnsi="Arial" w:cs="Arial"/>
          <w:sz w:val="20"/>
          <w:szCs w:val="20"/>
        </w:rPr>
        <w:t>Blank a</w:t>
      </w:r>
      <w:r w:rsidR="008267EA" w:rsidRPr="00CC2A68">
        <w:rPr>
          <w:rFonts w:ascii="Arial" w:hAnsi="Arial" w:cs="Arial"/>
          <w:sz w:val="20"/>
          <w:szCs w:val="20"/>
        </w:rPr>
        <w:t xml:space="preserve">pplications can be downloaded and submitted on the Office of Research website. Prospective applicants should complete the application form entirely and attach required documents to the application submission form. Visit the </w:t>
      </w:r>
      <w:r w:rsidR="00E15046">
        <w:rPr>
          <w:rFonts w:ascii="Arial" w:hAnsi="Arial" w:cs="Arial"/>
          <w:sz w:val="20"/>
          <w:szCs w:val="20"/>
        </w:rPr>
        <w:t>Office of Research website</w:t>
      </w:r>
      <w:r w:rsidR="00CB30BD" w:rsidRPr="00CC2A68">
        <w:rPr>
          <w:rFonts w:ascii="Arial" w:hAnsi="Arial" w:cs="Arial"/>
          <w:sz w:val="20"/>
          <w:szCs w:val="20"/>
        </w:rPr>
        <w:t xml:space="preserve"> for more information</w:t>
      </w:r>
      <w:r w:rsidR="008267EA" w:rsidRPr="00CC2A68">
        <w:rPr>
          <w:rFonts w:ascii="Arial" w:hAnsi="Arial" w:cs="Arial"/>
          <w:sz w:val="20"/>
          <w:szCs w:val="20"/>
        </w:rPr>
        <w:t xml:space="preserve">: </w:t>
      </w:r>
      <w:hyperlink r:id="rId14" w:history="1">
        <w:r w:rsidR="008267EA" w:rsidRPr="00CC2A68">
          <w:rPr>
            <w:rStyle w:val="Hyperlink"/>
            <w:rFonts w:ascii="Arial" w:hAnsi="Arial" w:cs="Arial"/>
            <w:sz w:val="20"/>
            <w:szCs w:val="20"/>
          </w:rPr>
          <w:t>http://orpcs.org/research/legacygrants</w:t>
        </w:r>
      </w:hyperlink>
      <w:r w:rsidR="008267EA" w:rsidRPr="00CC2A68">
        <w:rPr>
          <w:rFonts w:ascii="Arial" w:hAnsi="Arial" w:cs="Arial"/>
          <w:sz w:val="20"/>
          <w:szCs w:val="20"/>
        </w:rPr>
        <w:t xml:space="preserve">. </w:t>
      </w:r>
    </w:p>
    <w:p w14:paraId="6C2ED280" w14:textId="77777777" w:rsidR="00BC4439" w:rsidRPr="00CC2A68" w:rsidRDefault="00BC4439" w:rsidP="000257EA">
      <w:pPr>
        <w:pStyle w:val="Heading2"/>
      </w:pPr>
      <w:bookmarkStart w:id="12" w:name="_Toc20145632"/>
      <w:r w:rsidRPr="00CC2A68">
        <w:t>Application Deadlines</w:t>
      </w:r>
      <w:bookmarkEnd w:id="12"/>
    </w:p>
    <w:p w14:paraId="1B76F6B2" w14:textId="5D8AE370" w:rsidR="000440CF" w:rsidRDefault="006F4236" w:rsidP="00D8569D">
      <w:pPr>
        <w:rPr>
          <w:rFonts w:ascii="Arial" w:hAnsi="Arial" w:cs="Arial"/>
          <w:sz w:val="20"/>
          <w:szCs w:val="20"/>
        </w:rPr>
      </w:pPr>
      <w:r w:rsidRPr="00CC2A68">
        <w:rPr>
          <w:rFonts w:ascii="Arial" w:hAnsi="Arial" w:cs="Arial"/>
          <w:sz w:val="20"/>
          <w:szCs w:val="20"/>
        </w:rPr>
        <w:t>The Legacy Grant</w:t>
      </w:r>
      <w:r w:rsidR="00F10675">
        <w:rPr>
          <w:rFonts w:ascii="Arial" w:hAnsi="Arial" w:cs="Arial"/>
          <w:sz w:val="20"/>
          <w:szCs w:val="20"/>
        </w:rPr>
        <w:t>s</w:t>
      </w:r>
      <w:r w:rsidRPr="00CC2A68">
        <w:rPr>
          <w:rFonts w:ascii="Arial" w:hAnsi="Arial" w:cs="Arial"/>
          <w:sz w:val="20"/>
          <w:szCs w:val="20"/>
        </w:rPr>
        <w:t xml:space="preserve"> </w:t>
      </w:r>
      <w:r w:rsidR="00F10675">
        <w:rPr>
          <w:rFonts w:ascii="Arial" w:hAnsi="Arial" w:cs="Arial"/>
          <w:sz w:val="20"/>
          <w:szCs w:val="20"/>
        </w:rPr>
        <w:t>have</w:t>
      </w:r>
      <w:r w:rsidRPr="00CC2A68">
        <w:rPr>
          <w:rFonts w:ascii="Arial" w:hAnsi="Arial" w:cs="Arial"/>
          <w:sz w:val="20"/>
          <w:szCs w:val="20"/>
        </w:rPr>
        <w:t xml:space="preserve"> two cycles each</w:t>
      </w:r>
      <w:r w:rsidR="00F10675">
        <w:rPr>
          <w:rFonts w:ascii="Arial" w:hAnsi="Arial" w:cs="Arial"/>
          <w:sz w:val="20"/>
          <w:szCs w:val="20"/>
        </w:rPr>
        <w:t xml:space="preserve"> calendar</w:t>
      </w:r>
      <w:r w:rsidRPr="00CC2A68">
        <w:rPr>
          <w:rFonts w:ascii="Arial" w:hAnsi="Arial" w:cs="Arial"/>
          <w:sz w:val="20"/>
          <w:szCs w:val="20"/>
        </w:rPr>
        <w:t xml:space="preserve"> year. </w:t>
      </w:r>
      <w:r w:rsidR="00907C50" w:rsidRPr="00CC2A68">
        <w:rPr>
          <w:rFonts w:ascii="Arial" w:hAnsi="Arial" w:cs="Arial"/>
          <w:sz w:val="20"/>
          <w:szCs w:val="20"/>
        </w:rPr>
        <w:t xml:space="preserve">Application deadlines are on </w:t>
      </w:r>
      <w:r w:rsidRPr="00CC2A68">
        <w:rPr>
          <w:rFonts w:ascii="Arial" w:hAnsi="Arial" w:cs="Arial"/>
          <w:sz w:val="20"/>
          <w:szCs w:val="20"/>
        </w:rPr>
        <w:t>April 30</w:t>
      </w:r>
      <w:r w:rsidR="00E70D22" w:rsidRPr="00CC2A68">
        <w:rPr>
          <w:rFonts w:ascii="Arial" w:hAnsi="Arial" w:cs="Arial"/>
          <w:sz w:val="20"/>
          <w:szCs w:val="20"/>
        </w:rPr>
        <w:t>th</w:t>
      </w:r>
      <w:r w:rsidR="00907C50" w:rsidRPr="00CC2A68">
        <w:rPr>
          <w:rFonts w:ascii="Arial" w:hAnsi="Arial" w:cs="Arial"/>
          <w:sz w:val="20"/>
          <w:szCs w:val="20"/>
        </w:rPr>
        <w:t xml:space="preserve"> for </w:t>
      </w:r>
      <w:r w:rsidR="00232F76">
        <w:rPr>
          <w:rFonts w:ascii="Arial" w:hAnsi="Arial" w:cs="Arial"/>
          <w:sz w:val="20"/>
          <w:szCs w:val="20"/>
        </w:rPr>
        <w:t>C</w:t>
      </w:r>
      <w:r w:rsidR="00907C50" w:rsidRPr="00CC2A68">
        <w:rPr>
          <w:rFonts w:ascii="Arial" w:hAnsi="Arial" w:cs="Arial"/>
          <w:sz w:val="20"/>
          <w:szCs w:val="20"/>
        </w:rPr>
        <w:t xml:space="preserve">ycle </w:t>
      </w:r>
      <w:r w:rsidR="007F62A3">
        <w:rPr>
          <w:rFonts w:ascii="Arial" w:hAnsi="Arial" w:cs="Arial"/>
          <w:sz w:val="20"/>
          <w:szCs w:val="20"/>
        </w:rPr>
        <w:t xml:space="preserve">1 </w:t>
      </w:r>
      <w:r w:rsidRPr="00CC2A68">
        <w:rPr>
          <w:rFonts w:ascii="Arial" w:hAnsi="Arial" w:cs="Arial"/>
          <w:sz w:val="20"/>
          <w:szCs w:val="20"/>
        </w:rPr>
        <w:t>and October 31</w:t>
      </w:r>
      <w:r w:rsidR="00E70D22" w:rsidRPr="00CC2A68">
        <w:rPr>
          <w:rFonts w:ascii="Arial" w:hAnsi="Arial" w:cs="Arial"/>
          <w:sz w:val="20"/>
          <w:szCs w:val="20"/>
        </w:rPr>
        <w:t>th</w:t>
      </w:r>
      <w:r w:rsidR="00907C50" w:rsidRPr="00CC2A68">
        <w:rPr>
          <w:rFonts w:ascii="Arial" w:hAnsi="Arial" w:cs="Arial"/>
          <w:sz w:val="20"/>
          <w:szCs w:val="20"/>
        </w:rPr>
        <w:t xml:space="preserve"> for </w:t>
      </w:r>
      <w:r w:rsidR="00232F76">
        <w:rPr>
          <w:rFonts w:ascii="Arial" w:hAnsi="Arial" w:cs="Arial"/>
          <w:sz w:val="20"/>
          <w:szCs w:val="20"/>
        </w:rPr>
        <w:t>C</w:t>
      </w:r>
      <w:r w:rsidR="00907C50" w:rsidRPr="00CC2A68">
        <w:rPr>
          <w:rFonts w:ascii="Arial" w:hAnsi="Arial" w:cs="Arial"/>
          <w:sz w:val="20"/>
          <w:szCs w:val="20"/>
        </w:rPr>
        <w:t xml:space="preserve">ycle </w:t>
      </w:r>
      <w:r w:rsidR="007F62A3">
        <w:rPr>
          <w:rFonts w:ascii="Arial" w:hAnsi="Arial" w:cs="Arial"/>
          <w:sz w:val="20"/>
          <w:szCs w:val="20"/>
        </w:rPr>
        <w:t>2</w:t>
      </w:r>
      <w:r w:rsidRPr="00CC2A68">
        <w:rPr>
          <w:rFonts w:ascii="Arial" w:hAnsi="Arial" w:cs="Arial"/>
          <w:sz w:val="20"/>
          <w:szCs w:val="20"/>
        </w:rPr>
        <w:t>.</w:t>
      </w:r>
      <w:r w:rsidR="00CB30BD" w:rsidRPr="00CC2A68">
        <w:rPr>
          <w:rFonts w:ascii="Arial" w:hAnsi="Arial" w:cs="Arial"/>
          <w:sz w:val="20"/>
          <w:szCs w:val="20"/>
        </w:rPr>
        <w:t xml:space="preserve"> D</w:t>
      </w:r>
      <w:r w:rsidR="00E70D22" w:rsidRPr="00CC2A68">
        <w:rPr>
          <w:rFonts w:ascii="Arial" w:hAnsi="Arial" w:cs="Arial"/>
          <w:sz w:val="20"/>
          <w:szCs w:val="20"/>
        </w:rPr>
        <w:t>eadlines do not change. If the deadline</w:t>
      </w:r>
      <w:r w:rsidR="00907C50" w:rsidRPr="00CC2A68">
        <w:rPr>
          <w:rFonts w:ascii="Arial" w:hAnsi="Arial" w:cs="Arial"/>
          <w:sz w:val="20"/>
          <w:szCs w:val="20"/>
        </w:rPr>
        <w:t xml:space="preserve"> fall</w:t>
      </w:r>
      <w:r w:rsidR="00232F76">
        <w:rPr>
          <w:rFonts w:ascii="Arial" w:hAnsi="Arial" w:cs="Arial"/>
          <w:sz w:val="20"/>
          <w:szCs w:val="20"/>
        </w:rPr>
        <w:t>s</w:t>
      </w:r>
      <w:r w:rsidR="00907C50" w:rsidRPr="00CC2A68">
        <w:rPr>
          <w:rFonts w:ascii="Arial" w:hAnsi="Arial" w:cs="Arial"/>
          <w:sz w:val="20"/>
          <w:szCs w:val="20"/>
        </w:rPr>
        <w:t xml:space="preserve"> on a weekend, the applications received </w:t>
      </w:r>
      <w:r w:rsidR="00446CCF" w:rsidRPr="00CC2A68">
        <w:rPr>
          <w:rFonts w:ascii="Arial" w:hAnsi="Arial" w:cs="Arial"/>
          <w:sz w:val="20"/>
          <w:szCs w:val="20"/>
        </w:rPr>
        <w:t>by</w:t>
      </w:r>
      <w:r w:rsidR="00907C50" w:rsidRPr="00CC2A68">
        <w:rPr>
          <w:rFonts w:ascii="Arial" w:hAnsi="Arial" w:cs="Arial"/>
          <w:sz w:val="20"/>
          <w:szCs w:val="20"/>
        </w:rPr>
        <w:t xml:space="preserve"> the following Monday morning </w:t>
      </w:r>
      <w:r w:rsidR="00E70D22" w:rsidRPr="00CC2A68">
        <w:rPr>
          <w:rFonts w:ascii="Arial" w:hAnsi="Arial" w:cs="Arial"/>
          <w:sz w:val="20"/>
          <w:szCs w:val="20"/>
        </w:rPr>
        <w:t>at 8</w:t>
      </w:r>
      <w:r w:rsidR="005C7FF0" w:rsidRPr="00CC2A68">
        <w:rPr>
          <w:rFonts w:ascii="Arial" w:hAnsi="Arial" w:cs="Arial"/>
          <w:sz w:val="20"/>
          <w:szCs w:val="20"/>
        </w:rPr>
        <w:t>:00</w:t>
      </w:r>
      <w:r w:rsidR="00E70D22" w:rsidRPr="00CC2A68">
        <w:rPr>
          <w:rFonts w:ascii="Arial" w:hAnsi="Arial" w:cs="Arial"/>
          <w:sz w:val="20"/>
          <w:szCs w:val="20"/>
        </w:rPr>
        <w:t xml:space="preserve"> </w:t>
      </w:r>
      <w:r w:rsidR="00E15046">
        <w:rPr>
          <w:rFonts w:ascii="Arial" w:hAnsi="Arial" w:cs="Arial"/>
          <w:sz w:val="20"/>
          <w:szCs w:val="20"/>
        </w:rPr>
        <w:t>AM</w:t>
      </w:r>
      <w:r w:rsidR="005C7FF0" w:rsidRPr="00CC2A68">
        <w:rPr>
          <w:rFonts w:ascii="Arial" w:hAnsi="Arial" w:cs="Arial"/>
          <w:sz w:val="20"/>
          <w:szCs w:val="20"/>
        </w:rPr>
        <w:t xml:space="preserve"> P</w:t>
      </w:r>
      <w:r w:rsidR="00E15046">
        <w:rPr>
          <w:rFonts w:ascii="Arial" w:hAnsi="Arial" w:cs="Arial"/>
          <w:sz w:val="20"/>
          <w:szCs w:val="20"/>
        </w:rPr>
        <w:t>acific Time</w:t>
      </w:r>
      <w:r w:rsidR="005C7FF0" w:rsidRPr="00CC2A68">
        <w:rPr>
          <w:rFonts w:ascii="Arial" w:hAnsi="Arial" w:cs="Arial"/>
          <w:sz w:val="20"/>
          <w:szCs w:val="20"/>
        </w:rPr>
        <w:t xml:space="preserve"> </w:t>
      </w:r>
      <w:r w:rsidR="00907C50" w:rsidRPr="00CC2A68">
        <w:rPr>
          <w:rFonts w:ascii="Arial" w:hAnsi="Arial" w:cs="Arial"/>
          <w:sz w:val="20"/>
          <w:szCs w:val="20"/>
        </w:rPr>
        <w:t>will be accepted.</w:t>
      </w:r>
      <w:r w:rsidR="00E70D22" w:rsidRPr="00CC2A68">
        <w:rPr>
          <w:rFonts w:ascii="Arial" w:hAnsi="Arial" w:cs="Arial"/>
          <w:sz w:val="20"/>
          <w:szCs w:val="20"/>
        </w:rPr>
        <w:t xml:space="preserve"> </w:t>
      </w:r>
      <w:r w:rsidR="00774931">
        <w:rPr>
          <w:rFonts w:ascii="Arial" w:hAnsi="Arial" w:cs="Arial"/>
          <w:sz w:val="20"/>
          <w:szCs w:val="20"/>
        </w:rPr>
        <w:t>Late or incomplete applications will not be reviewed.</w:t>
      </w:r>
    </w:p>
    <w:p w14:paraId="00BA05C1" w14:textId="77777777" w:rsidR="000440CF" w:rsidRPr="00CC2A68" w:rsidRDefault="000440CF" w:rsidP="000440CF">
      <w:pPr>
        <w:pStyle w:val="Heading2"/>
      </w:pPr>
      <w:r>
        <w:t>Submission</w:t>
      </w:r>
      <w:r w:rsidRPr="00CC2A68">
        <w:t xml:space="preserve"> Requirements</w:t>
      </w:r>
    </w:p>
    <w:p w14:paraId="7B7B717C" w14:textId="77777777" w:rsidR="000440CF" w:rsidRDefault="000440CF" w:rsidP="000440CF">
      <w:pPr>
        <w:pStyle w:val="ListParagraph"/>
        <w:numPr>
          <w:ilvl w:val="0"/>
          <w:numId w:val="3"/>
        </w:numPr>
        <w:rPr>
          <w:rFonts w:ascii="Arial" w:hAnsi="Arial" w:cs="Arial"/>
          <w:sz w:val="20"/>
          <w:szCs w:val="20"/>
        </w:rPr>
      </w:pPr>
      <w:r>
        <w:rPr>
          <w:rFonts w:ascii="Arial" w:hAnsi="Arial" w:cs="Arial"/>
          <w:sz w:val="20"/>
          <w:szCs w:val="20"/>
        </w:rPr>
        <w:t xml:space="preserve">Application </w:t>
      </w:r>
    </w:p>
    <w:p w14:paraId="49BDA0FA" w14:textId="77777777" w:rsidR="000440CF" w:rsidRDefault="000440CF" w:rsidP="000440CF">
      <w:pPr>
        <w:pStyle w:val="ListParagraph"/>
        <w:numPr>
          <w:ilvl w:val="1"/>
          <w:numId w:val="3"/>
        </w:numPr>
        <w:rPr>
          <w:rFonts w:ascii="Arial" w:hAnsi="Arial" w:cs="Arial"/>
          <w:sz w:val="20"/>
          <w:szCs w:val="20"/>
        </w:rPr>
      </w:pPr>
      <w:r w:rsidRPr="00CC2A68">
        <w:rPr>
          <w:rFonts w:ascii="Arial" w:hAnsi="Arial" w:cs="Arial"/>
          <w:sz w:val="20"/>
          <w:szCs w:val="20"/>
        </w:rPr>
        <w:t xml:space="preserve">Quality of </w:t>
      </w:r>
      <w:r>
        <w:rPr>
          <w:rFonts w:ascii="Arial" w:hAnsi="Arial" w:cs="Arial"/>
          <w:sz w:val="20"/>
          <w:szCs w:val="20"/>
        </w:rPr>
        <w:t xml:space="preserve">grant application </w:t>
      </w:r>
      <w:r w:rsidRPr="00CC2A68">
        <w:rPr>
          <w:rFonts w:ascii="Arial" w:hAnsi="Arial" w:cs="Arial"/>
          <w:sz w:val="20"/>
          <w:szCs w:val="20"/>
        </w:rPr>
        <w:t xml:space="preserve">and </w:t>
      </w:r>
      <w:r>
        <w:rPr>
          <w:rFonts w:ascii="Arial" w:hAnsi="Arial" w:cs="Arial"/>
          <w:sz w:val="20"/>
          <w:szCs w:val="20"/>
        </w:rPr>
        <w:t>clear project path</w:t>
      </w:r>
    </w:p>
    <w:p w14:paraId="0AD570AA" w14:textId="77777777" w:rsidR="000440CF" w:rsidRDefault="000440CF" w:rsidP="000440CF">
      <w:pPr>
        <w:pStyle w:val="ListParagraph"/>
        <w:numPr>
          <w:ilvl w:val="1"/>
          <w:numId w:val="3"/>
        </w:numPr>
        <w:rPr>
          <w:rFonts w:ascii="Arial" w:hAnsi="Arial" w:cs="Arial"/>
          <w:sz w:val="20"/>
          <w:szCs w:val="20"/>
        </w:rPr>
      </w:pPr>
      <w:r w:rsidRPr="00CC2A68">
        <w:rPr>
          <w:rFonts w:ascii="Arial" w:hAnsi="Arial" w:cs="Arial"/>
          <w:sz w:val="20"/>
          <w:szCs w:val="20"/>
        </w:rPr>
        <w:t>Concise and detailed budget</w:t>
      </w:r>
      <w:r>
        <w:rPr>
          <w:rFonts w:ascii="Arial" w:hAnsi="Arial" w:cs="Arial"/>
          <w:sz w:val="20"/>
          <w:szCs w:val="20"/>
        </w:rPr>
        <w:t xml:space="preserve"> proposal</w:t>
      </w:r>
    </w:p>
    <w:p w14:paraId="394FD511" w14:textId="77777777" w:rsidR="000440CF" w:rsidRPr="00CC2A68" w:rsidRDefault="000440CF" w:rsidP="000440CF">
      <w:pPr>
        <w:pStyle w:val="ListParagraph"/>
        <w:numPr>
          <w:ilvl w:val="1"/>
          <w:numId w:val="3"/>
        </w:numPr>
        <w:rPr>
          <w:rFonts w:ascii="Arial" w:hAnsi="Arial" w:cs="Arial"/>
          <w:sz w:val="20"/>
          <w:szCs w:val="20"/>
        </w:rPr>
      </w:pPr>
      <w:r>
        <w:rPr>
          <w:rFonts w:ascii="Arial" w:hAnsi="Arial" w:cs="Arial"/>
          <w:sz w:val="20"/>
          <w:szCs w:val="20"/>
        </w:rPr>
        <w:t>Prompt</w:t>
      </w:r>
      <w:r w:rsidRPr="00CC2A68">
        <w:rPr>
          <w:rFonts w:ascii="Arial" w:hAnsi="Arial" w:cs="Arial"/>
          <w:sz w:val="20"/>
          <w:szCs w:val="20"/>
        </w:rPr>
        <w:t xml:space="preserve"> submission of complete application</w:t>
      </w:r>
      <w:r>
        <w:rPr>
          <w:rFonts w:ascii="Arial" w:hAnsi="Arial" w:cs="Arial"/>
          <w:sz w:val="20"/>
          <w:szCs w:val="20"/>
        </w:rPr>
        <w:t xml:space="preserve"> by the deadline</w:t>
      </w:r>
    </w:p>
    <w:p w14:paraId="46ADC691" w14:textId="77777777" w:rsidR="000440CF" w:rsidRDefault="000440CF" w:rsidP="000440CF">
      <w:pPr>
        <w:pStyle w:val="ListParagraph"/>
        <w:numPr>
          <w:ilvl w:val="0"/>
          <w:numId w:val="3"/>
        </w:numPr>
        <w:rPr>
          <w:rFonts w:ascii="Arial" w:hAnsi="Arial" w:cs="Arial"/>
          <w:sz w:val="20"/>
          <w:szCs w:val="20"/>
        </w:rPr>
      </w:pPr>
      <w:r>
        <w:rPr>
          <w:rFonts w:ascii="Arial" w:hAnsi="Arial" w:cs="Arial"/>
          <w:sz w:val="20"/>
          <w:szCs w:val="20"/>
        </w:rPr>
        <w:t>Letters of Recommendation (2 required)</w:t>
      </w:r>
    </w:p>
    <w:p w14:paraId="13A776E7" w14:textId="77777777" w:rsidR="000440CF" w:rsidRPr="00CC2A68" w:rsidRDefault="000440CF" w:rsidP="000440CF">
      <w:pPr>
        <w:pStyle w:val="ListParagraph"/>
        <w:numPr>
          <w:ilvl w:val="1"/>
          <w:numId w:val="3"/>
        </w:numPr>
        <w:rPr>
          <w:rFonts w:ascii="Arial" w:hAnsi="Arial" w:cs="Arial"/>
          <w:sz w:val="20"/>
          <w:szCs w:val="20"/>
        </w:rPr>
      </w:pPr>
      <w:r w:rsidRPr="00CC2A68">
        <w:rPr>
          <w:rFonts w:ascii="Arial" w:hAnsi="Arial" w:cs="Arial"/>
          <w:sz w:val="20"/>
          <w:szCs w:val="20"/>
        </w:rPr>
        <w:t xml:space="preserve">One recommendation letter from </w:t>
      </w:r>
      <w:r>
        <w:rPr>
          <w:rFonts w:ascii="Arial" w:hAnsi="Arial" w:cs="Arial"/>
          <w:sz w:val="20"/>
          <w:szCs w:val="20"/>
        </w:rPr>
        <w:t>a</w:t>
      </w:r>
      <w:r w:rsidRPr="00CC2A68">
        <w:rPr>
          <w:rFonts w:ascii="Arial" w:hAnsi="Arial" w:cs="Arial"/>
          <w:sz w:val="20"/>
          <w:szCs w:val="20"/>
        </w:rPr>
        <w:t xml:space="preserve"> direct supervisor or manager</w:t>
      </w:r>
    </w:p>
    <w:p w14:paraId="1A8947AC" w14:textId="77777777" w:rsidR="000440CF" w:rsidRPr="00CC2A68" w:rsidRDefault="000440CF" w:rsidP="000440CF">
      <w:pPr>
        <w:pStyle w:val="ListParagraph"/>
        <w:numPr>
          <w:ilvl w:val="1"/>
          <w:numId w:val="3"/>
        </w:numPr>
        <w:rPr>
          <w:rFonts w:ascii="Arial" w:hAnsi="Arial" w:cs="Arial"/>
          <w:sz w:val="20"/>
          <w:szCs w:val="20"/>
        </w:rPr>
      </w:pPr>
      <w:r w:rsidRPr="00CC2A68">
        <w:rPr>
          <w:rFonts w:ascii="Arial" w:hAnsi="Arial" w:cs="Arial"/>
          <w:sz w:val="20"/>
          <w:szCs w:val="20"/>
        </w:rPr>
        <w:t xml:space="preserve">One letter of support from any individual </w:t>
      </w:r>
      <w:r>
        <w:rPr>
          <w:rFonts w:ascii="Arial" w:hAnsi="Arial" w:cs="Arial"/>
          <w:sz w:val="20"/>
          <w:szCs w:val="20"/>
        </w:rPr>
        <w:t xml:space="preserve">(colleague, mentor, educator, etc.) </w:t>
      </w:r>
    </w:p>
    <w:p w14:paraId="1F8F5D77" w14:textId="77777777" w:rsidR="000440CF" w:rsidRPr="00CC2A68" w:rsidRDefault="000440CF" w:rsidP="000440CF">
      <w:pPr>
        <w:pStyle w:val="ListParagraph"/>
        <w:numPr>
          <w:ilvl w:val="0"/>
          <w:numId w:val="3"/>
        </w:numPr>
        <w:rPr>
          <w:rFonts w:ascii="Arial" w:hAnsi="Arial" w:cs="Arial"/>
          <w:sz w:val="20"/>
          <w:szCs w:val="20"/>
        </w:rPr>
      </w:pPr>
      <w:r>
        <w:rPr>
          <w:rFonts w:ascii="Arial" w:hAnsi="Arial" w:cs="Arial"/>
          <w:sz w:val="20"/>
          <w:szCs w:val="20"/>
        </w:rPr>
        <w:t>Resume and/or Curriculum Vitae</w:t>
      </w:r>
    </w:p>
    <w:p w14:paraId="5A0158C0" w14:textId="77777777" w:rsidR="000440CF" w:rsidRPr="00CC2A68" w:rsidRDefault="000440CF" w:rsidP="000440CF">
      <w:pPr>
        <w:pStyle w:val="ListParagraph"/>
        <w:numPr>
          <w:ilvl w:val="0"/>
          <w:numId w:val="3"/>
        </w:numPr>
        <w:rPr>
          <w:rFonts w:ascii="Arial" w:hAnsi="Arial" w:cs="Arial"/>
          <w:sz w:val="20"/>
          <w:szCs w:val="20"/>
        </w:rPr>
      </w:pPr>
      <w:r w:rsidRPr="000668BC">
        <w:rPr>
          <w:rFonts w:ascii="Arial" w:hAnsi="Arial" w:cs="Arial"/>
          <w:i/>
          <w:sz w:val="20"/>
          <w:szCs w:val="20"/>
        </w:rPr>
        <w:t xml:space="preserve">Recommended </w:t>
      </w:r>
      <w:r w:rsidRPr="00CC2A68">
        <w:rPr>
          <w:rFonts w:ascii="Arial" w:hAnsi="Arial" w:cs="Arial"/>
          <w:sz w:val="20"/>
          <w:szCs w:val="20"/>
        </w:rPr>
        <w:t>Consultation</w:t>
      </w:r>
      <w:r>
        <w:rPr>
          <w:rFonts w:ascii="Arial" w:hAnsi="Arial" w:cs="Arial"/>
          <w:sz w:val="20"/>
          <w:szCs w:val="20"/>
        </w:rPr>
        <w:t xml:space="preserve"> meeting</w:t>
      </w:r>
      <w:r w:rsidRPr="00CC2A68">
        <w:rPr>
          <w:rFonts w:ascii="Arial" w:hAnsi="Arial" w:cs="Arial"/>
          <w:sz w:val="20"/>
          <w:szCs w:val="20"/>
        </w:rPr>
        <w:t xml:space="preserve"> with a qualified research scientist</w:t>
      </w:r>
      <w:r>
        <w:rPr>
          <w:rFonts w:ascii="Arial" w:hAnsi="Arial" w:cs="Arial"/>
          <w:sz w:val="20"/>
          <w:szCs w:val="20"/>
        </w:rPr>
        <w:t xml:space="preserve"> at least 2-4 weeks</w:t>
      </w:r>
      <w:r w:rsidRPr="00CC2A68">
        <w:rPr>
          <w:rFonts w:ascii="Arial" w:hAnsi="Arial" w:cs="Arial"/>
          <w:sz w:val="20"/>
          <w:szCs w:val="20"/>
        </w:rPr>
        <w:t xml:space="preserve"> prior to</w:t>
      </w:r>
      <w:r>
        <w:rPr>
          <w:rFonts w:ascii="Arial" w:hAnsi="Arial" w:cs="Arial"/>
          <w:sz w:val="20"/>
          <w:szCs w:val="20"/>
        </w:rPr>
        <w:t xml:space="preserve"> application</w:t>
      </w:r>
      <w:r w:rsidRPr="00CC2A68">
        <w:rPr>
          <w:rFonts w:ascii="Arial" w:hAnsi="Arial" w:cs="Arial"/>
          <w:sz w:val="20"/>
          <w:szCs w:val="20"/>
        </w:rPr>
        <w:t xml:space="preserve"> submission</w:t>
      </w:r>
    </w:p>
    <w:p w14:paraId="69884505" w14:textId="77777777" w:rsidR="003C6430" w:rsidRDefault="003C6430" w:rsidP="003C6430">
      <w:pPr>
        <w:pStyle w:val="Heading1"/>
        <w:rPr>
          <w:b w:val="0"/>
        </w:rPr>
      </w:pPr>
      <w:bookmarkStart w:id="13" w:name="_Toc20145633"/>
      <w:r>
        <w:rPr>
          <w:b w:val="0"/>
        </w:rPr>
        <w:t>Awarded Legacy Grants</w:t>
      </w:r>
      <w:bookmarkEnd w:id="13"/>
    </w:p>
    <w:p w14:paraId="66AE30D7" w14:textId="0D1B8854" w:rsidR="00902FCD" w:rsidRPr="00A36CEA" w:rsidRDefault="00EB6F49" w:rsidP="00A36CEA">
      <w:pPr>
        <w:rPr>
          <w:rFonts w:ascii="Arial" w:hAnsi="Arial" w:cs="Arial"/>
          <w:sz w:val="20"/>
          <w:szCs w:val="20"/>
        </w:rPr>
      </w:pPr>
      <w:r>
        <w:rPr>
          <w:rFonts w:ascii="Arial" w:hAnsi="Arial" w:cs="Arial"/>
          <w:sz w:val="20"/>
          <w:szCs w:val="20"/>
        </w:rPr>
        <w:t xml:space="preserve">The Legacy </w:t>
      </w:r>
      <w:r w:rsidR="00774931">
        <w:rPr>
          <w:rFonts w:ascii="Arial" w:hAnsi="Arial" w:cs="Arial"/>
          <w:sz w:val="20"/>
          <w:szCs w:val="20"/>
        </w:rPr>
        <w:t>G</w:t>
      </w:r>
      <w:r>
        <w:rPr>
          <w:rFonts w:ascii="Arial" w:hAnsi="Arial" w:cs="Arial"/>
          <w:sz w:val="20"/>
          <w:szCs w:val="20"/>
        </w:rPr>
        <w:t xml:space="preserve">rant is strictly administered by Stanford Health Care. </w:t>
      </w:r>
      <w:r w:rsidR="00232F76">
        <w:rPr>
          <w:rFonts w:ascii="Arial" w:hAnsi="Arial" w:cs="Arial"/>
          <w:sz w:val="20"/>
        </w:rPr>
        <w:t xml:space="preserve">Once a </w:t>
      </w:r>
      <w:r w:rsidR="003A6F6A" w:rsidRPr="003A6F6A">
        <w:rPr>
          <w:rFonts w:ascii="Arial" w:hAnsi="Arial" w:cs="Arial"/>
          <w:sz w:val="20"/>
        </w:rPr>
        <w:t>Legacy Grant</w:t>
      </w:r>
      <w:r w:rsidR="00232F76">
        <w:rPr>
          <w:rFonts w:ascii="Arial" w:hAnsi="Arial" w:cs="Arial"/>
          <w:sz w:val="20"/>
        </w:rPr>
        <w:t xml:space="preserve"> is awarded</w:t>
      </w:r>
      <w:r w:rsidR="000440CF">
        <w:rPr>
          <w:rFonts w:ascii="Arial" w:hAnsi="Arial" w:cs="Arial"/>
          <w:sz w:val="20"/>
        </w:rPr>
        <w:t>, t</w:t>
      </w:r>
      <w:r w:rsidR="00232F76">
        <w:rPr>
          <w:rFonts w:ascii="Arial" w:hAnsi="Arial" w:cs="Arial"/>
          <w:sz w:val="20"/>
        </w:rPr>
        <w:t>he project’s timeline</w:t>
      </w:r>
      <w:r w:rsidR="003A6F6A" w:rsidRPr="003A6F6A">
        <w:rPr>
          <w:rFonts w:ascii="Arial" w:hAnsi="Arial" w:cs="Arial"/>
          <w:sz w:val="20"/>
        </w:rPr>
        <w:t xml:space="preserve"> </w:t>
      </w:r>
      <w:r w:rsidR="00232F76">
        <w:rPr>
          <w:rFonts w:ascii="Arial" w:hAnsi="Arial" w:cs="Arial"/>
          <w:sz w:val="20"/>
        </w:rPr>
        <w:t xml:space="preserve">begins </w:t>
      </w:r>
      <w:r w:rsidR="003A6F6A" w:rsidRPr="003A6F6A">
        <w:rPr>
          <w:rFonts w:ascii="Arial" w:hAnsi="Arial" w:cs="Arial"/>
          <w:sz w:val="20"/>
        </w:rPr>
        <w:t xml:space="preserve">from the date of acceptance </w:t>
      </w:r>
      <w:r w:rsidR="00232F76">
        <w:rPr>
          <w:rFonts w:ascii="Arial" w:hAnsi="Arial" w:cs="Arial"/>
          <w:sz w:val="20"/>
        </w:rPr>
        <w:t>by</w:t>
      </w:r>
      <w:r w:rsidR="003A6F6A" w:rsidRPr="003A6F6A">
        <w:rPr>
          <w:rFonts w:ascii="Arial" w:hAnsi="Arial" w:cs="Arial"/>
          <w:sz w:val="20"/>
        </w:rPr>
        <w:t xml:space="preserve"> the Legacy Committee</w:t>
      </w:r>
      <w:r w:rsidR="00232F76">
        <w:rPr>
          <w:rFonts w:ascii="Arial" w:hAnsi="Arial" w:cs="Arial"/>
          <w:sz w:val="20"/>
        </w:rPr>
        <w:t>; there is</w:t>
      </w:r>
      <w:r w:rsidR="003A6F6A" w:rsidRPr="003A6F6A">
        <w:rPr>
          <w:rFonts w:ascii="Arial" w:hAnsi="Arial" w:cs="Arial"/>
          <w:sz w:val="20"/>
        </w:rPr>
        <w:t xml:space="preserve"> one year to complete the project. Within the first 30 days of acceptance, grant awardees must schedule a consultation with the Financial Counselor to </w:t>
      </w:r>
      <w:r w:rsidR="00232F76">
        <w:rPr>
          <w:rFonts w:ascii="Arial" w:hAnsi="Arial" w:cs="Arial"/>
          <w:sz w:val="20"/>
        </w:rPr>
        <w:t>share</w:t>
      </w:r>
      <w:r w:rsidR="003A6F6A" w:rsidRPr="003A6F6A">
        <w:rPr>
          <w:rFonts w:ascii="Arial" w:hAnsi="Arial" w:cs="Arial"/>
          <w:sz w:val="20"/>
        </w:rPr>
        <w:t xml:space="preserve"> the</w:t>
      </w:r>
      <w:r w:rsidR="00232F76">
        <w:rPr>
          <w:rFonts w:ascii="Arial" w:hAnsi="Arial" w:cs="Arial"/>
          <w:sz w:val="20"/>
        </w:rPr>
        <w:t xml:space="preserve"> approved</w:t>
      </w:r>
      <w:r w:rsidR="003A6F6A" w:rsidRPr="003A6F6A">
        <w:rPr>
          <w:rFonts w:ascii="Arial" w:hAnsi="Arial" w:cs="Arial"/>
          <w:sz w:val="20"/>
        </w:rPr>
        <w:t xml:space="preserve"> budget proposal and process for accessing the grant award. Every project has unique needs a</w:t>
      </w:r>
      <w:r w:rsidR="003A6F6A">
        <w:rPr>
          <w:rFonts w:ascii="Arial" w:hAnsi="Arial" w:cs="Arial"/>
          <w:sz w:val="20"/>
        </w:rPr>
        <w:t>nd will require scrupulous attention to ensure the project remains within budget and meets its deadline.</w:t>
      </w:r>
      <w:r w:rsidR="00902FCD">
        <w:rPr>
          <w:rFonts w:ascii="Arial" w:hAnsi="Arial" w:cs="Arial"/>
          <w:sz w:val="20"/>
        </w:rPr>
        <w:t xml:space="preserve"> </w:t>
      </w:r>
      <w:r w:rsidR="00902FCD">
        <w:rPr>
          <w:rFonts w:ascii="Arial" w:hAnsi="Arial" w:cs="Arial"/>
          <w:sz w:val="20"/>
          <w:szCs w:val="20"/>
        </w:rPr>
        <w:t>Every project will need to have IRB oversight by submitting either a protocol with a School of Medicine faculty member OR submitting a Human Subject Research Determination form.</w:t>
      </w:r>
      <w:r w:rsidR="00654EDC">
        <w:rPr>
          <w:rFonts w:ascii="Arial" w:hAnsi="Arial" w:cs="Arial"/>
          <w:sz w:val="20"/>
          <w:szCs w:val="20"/>
        </w:rPr>
        <w:t xml:space="preserve"> </w:t>
      </w:r>
      <w:r w:rsidR="00C72B27">
        <w:rPr>
          <w:rFonts w:ascii="Arial" w:hAnsi="Arial" w:cs="Arial"/>
          <w:sz w:val="20"/>
          <w:szCs w:val="20"/>
        </w:rPr>
        <w:t xml:space="preserve">The research department can connect the applicant with a nurse who is a School of Medicine clinical faculty member. </w:t>
      </w:r>
      <w:r w:rsidR="00654EDC">
        <w:rPr>
          <w:rFonts w:ascii="Arial" w:hAnsi="Arial" w:cs="Arial"/>
          <w:sz w:val="20"/>
          <w:szCs w:val="20"/>
        </w:rPr>
        <w:t xml:space="preserve">The applicant must provide </w:t>
      </w:r>
      <w:r w:rsidR="007F62A3">
        <w:rPr>
          <w:rFonts w:ascii="Arial" w:hAnsi="Arial" w:cs="Arial"/>
          <w:sz w:val="20"/>
          <w:szCs w:val="20"/>
        </w:rPr>
        <w:t xml:space="preserve">the </w:t>
      </w:r>
      <w:r w:rsidR="00654EDC">
        <w:rPr>
          <w:rFonts w:ascii="Arial" w:hAnsi="Arial" w:cs="Arial"/>
          <w:sz w:val="20"/>
          <w:szCs w:val="20"/>
        </w:rPr>
        <w:t>Legacy</w:t>
      </w:r>
      <w:r w:rsidR="007F62A3">
        <w:rPr>
          <w:rFonts w:ascii="Arial" w:hAnsi="Arial" w:cs="Arial"/>
          <w:sz w:val="20"/>
          <w:szCs w:val="20"/>
        </w:rPr>
        <w:t xml:space="preserve"> Committee</w:t>
      </w:r>
      <w:r w:rsidR="00654EDC">
        <w:rPr>
          <w:rFonts w:ascii="Arial" w:hAnsi="Arial" w:cs="Arial"/>
          <w:sz w:val="20"/>
          <w:szCs w:val="20"/>
        </w:rPr>
        <w:t xml:space="preserve"> a copy of the approved IRB protocol or a copy of the approved HSR form.</w:t>
      </w:r>
      <w:r w:rsidR="00654EDC" w:rsidRPr="003A1BE4">
        <w:rPr>
          <w:rFonts w:ascii="Arial" w:hAnsi="Arial" w:cs="Arial"/>
          <w:sz w:val="20"/>
          <w:szCs w:val="20"/>
        </w:rPr>
        <w:t xml:space="preserve"> I</w:t>
      </w:r>
      <w:r w:rsidR="00654EDC" w:rsidRPr="003A1BE4">
        <w:rPr>
          <w:rFonts w:ascii="Arial" w:hAnsi="Arial" w:cs="Arial"/>
          <w:color w:val="212121"/>
          <w:sz w:val="20"/>
          <w:szCs w:val="20"/>
        </w:rPr>
        <w:t xml:space="preserve">n addition, all activities must comply with all applicable laws and Stanford policies related to privacy and data protection </w:t>
      </w:r>
      <w:r w:rsidR="00654EDC" w:rsidRPr="003A1BE4">
        <w:rPr>
          <w:rFonts w:ascii="Arial" w:hAnsi="Arial" w:cs="Arial"/>
          <w:color w:val="212121"/>
          <w:sz w:val="20"/>
          <w:szCs w:val="20"/>
        </w:rPr>
        <w:lastRenderedPageBreak/>
        <w:t>of all research participants. Please contact your institution’s research nurse scientist and/or the Stanford University Privacy Office for guidance. </w:t>
      </w:r>
      <w:r w:rsidR="00654EDC" w:rsidRPr="003A1BE4">
        <w:rPr>
          <w:rFonts w:ascii="Arial" w:hAnsi="Arial" w:cs="Arial"/>
          <w:sz w:val="20"/>
          <w:szCs w:val="20"/>
        </w:rPr>
        <w:t xml:space="preserve">  </w:t>
      </w:r>
    </w:p>
    <w:p w14:paraId="678A8BE1" w14:textId="77777777" w:rsidR="00A94C14" w:rsidRPr="00CC2A68" w:rsidRDefault="005160F8" w:rsidP="000257EA">
      <w:pPr>
        <w:pStyle w:val="Heading2"/>
      </w:pPr>
      <w:bookmarkStart w:id="14" w:name="_Toc20145634"/>
      <w:r w:rsidRPr="00CC2A68">
        <w:t>Required</w:t>
      </w:r>
      <w:r w:rsidR="00E54514" w:rsidRPr="00CC2A68">
        <w:t xml:space="preserve"> Summary</w:t>
      </w:r>
      <w:r w:rsidRPr="00CC2A68">
        <w:t xml:space="preserve"> Report Deadlines</w:t>
      </w:r>
      <w:bookmarkEnd w:id="14"/>
    </w:p>
    <w:p w14:paraId="41DB1759" w14:textId="7449AD91" w:rsidR="00A36CEA" w:rsidRPr="00A36CEA" w:rsidRDefault="00A94C14" w:rsidP="00D8569D">
      <w:pPr>
        <w:rPr>
          <w:rFonts w:ascii="Arial" w:hAnsi="Arial" w:cs="Arial"/>
          <w:sz w:val="20"/>
        </w:rPr>
      </w:pPr>
      <w:r w:rsidRPr="00CC2A68">
        <w:rPr>
          <w:rFonts w:ascii="Arial" w:hAnsi="Arial" w:cs="Arial"/>
          <w:sz w:val="20"/>
          <w:szCs w:val="20"/>
        </w:rPr>
        <w:t xml:space="preserve">The Legacy Grant awardees are </w:t>
      </w:r>
      <w:r w:rsidRPr="00CC2A68">
        <w:rPr>
          <w:rFonts w:ascii="Arial" w:hAnsi="Arial" w:cs="Arial"/>
          <w:b/>
          <w:sz w:val="20"/>
          <w:szCs w:val="20"/>
        </w:rPr>
        <w:t>REQUIRED</w:t>
      </w:r>
      <w:r w:rsidRPr="00CC2A68">
        <w:rPr>
          <w:rFonts w:ascii="Arial" w:hAnsi="Arial" w:cs="Arial"/>
          <w:sz w:val="20"/>
          <w:szCs w:val="20"/>
        </w:rPr>
        <w:t xml:space="preserve"> to complete one progress report during the project </w:t>
      </w:r>
      <w:r w:rsidR="00617CDE">
        <w:rPr>
          <w:rFonts w:ascii="Arial" w:hAnsi="Arial" w:cs="Arial"/>
          <w:sz w:val="20"/>
          <w:szCs w:val="20"/>
        </w:rPr>
        <w:t>at 6</w:t>
      </w:r>
      <w:r w:rsidR="00CC2A68">
        <w:rPr>
          <w:rFonts w:ascii="Arial" w:hAnsi="Arial" w:cs="Arial"/>
          <w:sz w:val="20"/>
          <w:szCs w:val="20"/>
        </w:rPr>
        <w:t xml:space="preserve"> </w:t>
      </w:r>
      <w:r w:rsidR="00617CDE">
        <w:rPr>
          <w:rFonts w:ascii="Arial" w:hAnsi="Arial" w:cs="Arial"/>
          <w:sz w:val="20"/>
          <w:szCs w:val="20"/>
        </w:rPr>
        <w:t xml:space="preserve">months </w:t>
      </w:r>
      <w:r w:rsidRPr="00CC2A68">
        <w:rPr>
          <w:rFonts w:ascii="Arial" w:hAnsi="Arial" w:cs="Arial"/>
          <w:sz w:val="20"/>
          <w:szCs w:val="20"/>
        </w:rPr>
        <w:t>and one final project summary at</w:t>
      </w:r>
      <w:r w:rsidR="00617CDE">
        <w:rPr>
          <w:rFonts w:ascii="Arial" w:hAnsi="Arial" w:cs="Arial"/>
          <w:sz w:val="20"/>
          <w:szCs w:val="20"/>
        </w:rPr>
        <w:t xml:space="preserve"> 12 months </w:t>
      </w:r>
      <w:r w:rsidR="007F62A3">
        <w:rPr>
          <w:rFonts w:ascii="Arial" w:hAnsi="Arial" w:cs="Arial"/>
          <w:sz w:val="20"/>
          <w:szCs w:val="20"/>
        </w:rPr>
        <w:t>(</w:t>
      </w:r>
      <w:r w:rsidRPr="00CC2A68">
        <w:rPr>
          <w:rFonts w:ascii="Arial" w:hAnsi="Arial" w:cs="Arial"/>
          <w:sz w:val="20"/>
          <w:szCs w:val="20"/>
        </w:rPr>
        <w:t>the project end date</w:t>
      </w:r>
      <w:r w:rsidR="007F62A3">
        <w:rPr>
          <w:rFonts w:ascii="Arial" w:hAnsi="Arial" w:cs="Arial"/>
          <w:sz w:val="20"/>
          <w:szCs w:val="20"/>
        </w:rPr>
        <w:t>)</w:t>
      </w:r>
      <w:r w:rsidRPr="00CC2A68">
        <w:rPr>
          <w:rFonts w:ascii="Arial" w:hAnsi="Arial" w:cs="Arial"/>
          <w:sz w:val="20"/>
          <w:szCs w:val="20"/>
        </w:rPr>
        <w:t>. Deadlines do not change</w:t>
      </w:r>
      <w:r w:rsidR="00123430" w:rsidRPr="00CC2A68">
        <w:rPr>
          <w:rFonts w:ascii="Arial" w:hAnsi="Arial" w:cs="Arial"/>
          <w:sz w:val="20"/>
          <w:szCs w:val="20"/>
        </w:rPr>
        <w:t xml:space="preserve"> unless you </w:t>
      </w:r>
      <w:r w:rsidR="00E15046">
        <w:rPr>
          <w:rFonts w:ascii="Arial" w:hAnsi="Arial" w:cs="Arial"/>
          <w:sz w:val="20"/>
          <w:szCs w:val="20"/>
        </w:rPr>
        <w:t>are</w:t>
      </w:r>
      <w:r w:rsidR="00123430" w:rsidRPr="00CC2A68">
        <w:rPr>
          <w:rFonts w:ascii="Arial" w:hAnsi="Arial" w:cs="Arial"/>
          <w:sz w:val="20"/>
          <w:szCs w:val="20"/>
        </w:rPr>
        <w:t xml:space="preserve"> approved for an extension</w:t>
      </w:r>
      <w:r w:rsidRPr="00CC2A68">
        <w:rPr>
          <w:rFonts w:ascii="Arial" w:hAnsi="Arial" w:cs="Arial"/>
          <w:sz w:val="20"/>
          <w:szCs w:val="20"/>
        </w:rPr>
        <w:t xml:space="preserve">. </w:t>
      </w:r>
      <w:r w:rsidRPr="00CC2A68">
        <w:rPr>
          <w:rFonts w:ascii="Arial" w:hAnsi="Arial" w:cs="Arial"/>
          <w:b/>
          <w:sz w:val="20"/>
          <w:szCs w:val="20"/>
        </w:rPr>
        <w:t xml:space="preserve">Failure to submit the project reports will result in grant termination. </w:t>
      </w:r>
      <w:r w:rsidR="00E70D22" w:rsidRPr="00CC2A68">
        <w:rPr>
          <w:rFonts w:ascii="Arial" w:hAnsi="Arial" w:cs="Arial"/>
          <w:sz w:val="20"/>
          <w:szCs w:val="20"/>
        </w:rPr>
        <w:t>If the deadline</w:t>
      </w:r>
      <w:r w:rsidR="00CB30BD" w:rsidRPr="00CC2A68">
        <w:rPr>
          <w:rFonts w:ascii="Arial" w:hAnsi="Arial" w:cs="Arial"/>
          <w:sz w:val="20"/>
          <w:szCs w:val="20"/>
        </w:rPr>
        <w:t>s</w:t>
      </w:r>
      <w:r w:rsidR="00E70D22" w:rsidRPr="00CC2A68">
        <w:rPr>
          <w:rFonts w:ascii="Arial" w:hAnsi="Arial" w:cs="Arial"/>
          <w:sz w:val="20"/>
          <w:szCs w:val="20"/>
        </w:rPr>
        <w:t xml:space="preserve"> fall on a weekend, the reports received </w:t>
      </w:r>
      <w:r w:rsidR="00446CCF" w:rsidRPr="00CC2A68">
        <w:rPr>
          <w:rFonts w:ascii="Arial" w:hAnsi="Arial" w:cs="Arial"/>
          <w:sz w:val="20"/>
          <w:szCs w:val="20"/>
        </w:rPr>
        <w:t xml:space="preserve">by </w:t>
      </w:r>
      <w:r w:rsidR="00E70D22" w:rsidRPr="00CC2A68">
        <w:rPr>
          <w:rFonts w:ascii="Arial" w:hAnsi="Arial" w:cs="Arial"/>
          <w:sz w:val="20"/>
          <w:szCs w:val="20"/>
        </w:rPr>
        <w:t xml:space="preserve">the following Monday morning at 8:00 </w:t>
      </w:r>
      <w:r w:rsidR="00E15046">
        <w:rPr>
          <w:rFonts w:ascii="Arial" w:hAnsi="Arial" w:cs="Arial"/>
          <w:sz w:val="20"/>
          <w:szCs w:val="20"/>
        </w:rPr>
        <w:t>AM</w:t>
      </w:r>
      <w:r w:rsidR="00E70D22" w:rsidRPr="00CC2A68">
        <w:rPr>
          <w:rFonts w:ascii="Arial" w:hAnsi="Arial" w:cs="Arial"/>
          <w:sz w:val="20"/>
          <w:szCs w:val="20"/>
        </w:rPr>
        <w:t xml:space="preserve"> </w:t>
      </w:r>
      <w:r w:rsidR="00E15046">
        <w:rPr>
          <w:rFonts w:ascii="Arial" w:hAnsi="Arial" w:cs="Arial"/>
          <w:sz w:val="20"/>
          <w:szCs w:val="20"/>
        </w:rPr>
        <w:t>Pacific Time</w:t>
      </w:r>
      <w:r w:rsidR="00E70D22" w:rsidRPr="00CC2A68">
        <w:rPr>
          <w:rFonts w:ascii="Arial" w:hAnsi="Arial" w:cs="Arial"/>
          <w:sz w:val="20"/>
          <w:szCs w:val="20"/>
        </w:rPr>
        <w:t xml:space="preserve"> will be accepted. </w:t>
      </w:r>
      <w:r w:rsidR="00BB3277" w:rsidRPr="00CC2A68">
        <w:rPr>
          <w:rFonts w:ascii="Arial" w:hAnsi="Arial" w:cs="Arial"/>
          <w:sz w:val="20"/>
          <w:szCs w:val="20"/>
        </w:rPr>
        <w:t>Report forms can be downloaded</w:t>
      </w:r>
      <w:r w:rsidR="00E124EA" w:rsidRPr="00CC2A68">
        <w:rPr>
          <w:rFonts w:ascii="Arial" w:hAnsi="Arial" w:cs="Arial"/>
          <w:sz w:val="20"/>
          <w:szCs w:val="20"/>
        </w:rPr>
        <w:t xml:space="preserve"> </w:t>
      </w:r>
      <w:r w:rsidR="00123430" w:rsidRPr="00CC2A68">
        <w:rPr>
          <w:rFonts w:ascii="Arial" w:hAnsi="Arial" w:cs="Arial"/>
          <w:sz w:val="20"/>
          <w:szCs w:val="20"/>
        </w:rPr>
        <w:t>on</w:t>
      </w:r>
      <w:r w:rsidR="00E124EA" w:rsidRPr="00CC2A68">
        <w:rPr>
          <w:rFonts w:ascii="Arial" w:hAnsi="Arial" w:cs="Arial"/>
          <w:sz w:val="20"/>
          <w:szCs w:val="20"/>
        </w:rPr>
        <w:t xml:space="preserve"> </w:t>
      </w:r>
      <w:r w:rsidR="00123430" w:rsidRPr="00CC2A68">
        <w:rPr>
          <w:rFonts w:ascii="Arial" w:hAnsi="Arial" w:cs="Arial"/>
          <w:sz w:val="20"/>
          <w:szCs w:val="20"/>
        </w:rPr>
        <w:t xml:space="preserve">the </w:t>
      </w:r>
      <w:r w:rsidR="00E124EA" w:rsidRPr="00CC2A68">
        <w:rPr>
          <w:rFonts w:ascii="Arial" w:hAnsi="Arial" w:cs="Arial"/>
          <w:sz w:val="20"/>
          <w:szCs w:val="20"/>
        </w:rPr>
        <w:t>Office of Research website</w:t>
      </w:r>
      <w:r w:rsidR="00123430" w:rsidRPr="00CC2A68">
        <w:rPr>
          <w:rFonts w:ascii="Arial" w:hAnsi="Arial" w:cs="Arial"/>
          <w:sz w:val="20"/>
          <w:szCs w:val="20"/>
        </w:rPr>
        <w:t xml:space="preserve"> at </w:t>
      </w:r>
      <w:hyperlink r:id="rId15" w:history="1">
        <w:r w:rsidR="00CC2A68" w:rsidRPr="00CC2A68">
          <w:rPr>
            <w:rStyle w:val="Hyperlink"/>
            <w:rFonts w:ascii="Arial" w:hAnsi="Arial" w:cs="Arial"/>
            <w:sz w:val="20"/>
          </w:rPr>
          <w:t>https://orpcs.org/research/legacygrants/</w:t>
        </w:r>
      </w:hyperlink>
      <w:r w:rsidR="00123430" w:rsidRPr="00CC2A68">
        <w:rPr>
          <w:rFonts w:ascii="Arial" w:hAnsi="Arial" w:cs="Arial"/>
          <w:sz w:val="20"/>
        </w:rPr>
        <w:t xml:space="preserve">. </w:t>
      </w:r>
    </w:p>
    <w:p w14:paraId="31F64187" w14:textId="77777777" w:rsidR="00FB2614" w:rsidRPr="00A55ABE" w:rsidRDefault="00FB2614" w:rsidP="000257EA">
      <w:pPr>
        <w:pStyle w:val="Heading2"/>
      </w:pPr>
      <w:bookmarkStart w:id="15" w:name="_Toc20145635"/>
      <w:r w:rsidRPr="00A55ABE">
        <w:t>Legacy Grant Timeline and Deadline</w:t>
      </w:r>
      <w:r w:rsidR="00E83922">
        <w:t>s</w:t>
      </w:r>
      <w:bookmarkEnd w:id="15"/>
    </w:p>
    <w:p w14:paraId="4F3CAC43" w14:textId="77777777" w:rsidR="00FB2614" w:rsidRPr="00A55ABE" w:rsidRDefault="00FB2614" w:rsidP="00D8569D">
      <w:pPr>
        <w:rPr>
          <w:rFonts w:ascii="Arial" w:hAnsi="Arial" w:cs="Arial"/>
          <w:sz w:val="20"/>
          <w:szCs w:val="20"/>
        </w:rPr>
      </w:pPr>
      <w:r w:rsidRPr="00A55ABE">
        <w:rPr>
          <w:rFonts w:ascii="Arial" w:hAnsi="Arial" w:cs="Arial"/>
          <w:noProof/>
        </w:rPr>
        <w:drawing>
          <wp:inline distT="0" distB="0" distL="0" distR="0" wp14:anchorId="271CC1C8" wp14:editId="1542DEB7">
            <wp:extent cx="5943600" cy="17405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740535"/>
                    </a:xfrm>
                    <a:prstGeom prst="rect">
                      <a:avLst/>
                    </a:prstGeom>
                  </pic:spPr>
                </pic:pic>
              </a:graphicData>
            </a:graphic>
          </wp:inline>
        </w:drawing>
      </w:r>
    </w:p>
    <w:p w14:paraId="65A96679" w14:textId="77777777" w:rsidR="00AF0462" w:rsidRPr="000D51F7" w:rsidRDefault="00AF0462" w:rsidP="00D8569D">
      <w:pPr>
        <w:rPr>
          <w:rFonts w:ascii="Arial" w:hAnsi="Arial" w:cs="Arial"/>
          <w:sz w:val="20"/>
          <w:szCs w:val="20"/>
        </w:rPr>
      </w:pPr>
      <w:r w:rsidRPr="000D51F7">
        <w:rPr>
          <w:rFonts w:ascii="Arial" w:hAnsi="Arial" w:cs="Arial"/>
          <w:noProof/>
        </w:rPr>
        <w:drawing>
          <wp:inline distT="0" distB="0" distL="0" distR="0" wp14:anchorId="4166C9C7" wp14:editId="1F57B315">
            <wp:extent cx="5943600" cy="26124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612419"/>
                    </a:xfrm>
                    <a:prstGeom prst="rect">
                      <a:avLst/>
                    </a:prstGeom>
                  </pic:spPr>
                </pic:pic>
              </a:graphicData>
            </a:graphic>
          </wp:inline>
        </w:drawing>
      </w:r>
    </w:p>
    <w:p w14:paraId="7E20038A" w14:textId="77777777" w:rsidR="00A36CEA" w:rsidRPr="00281744" w:rsidRDefault="00A36CEA" w:rsidP="00A36CEA">
      <w:pPr>
        <w:pStyle w:val="Heading2"/>
      </w:pPr>
      <w:r w:rsidRPr="00281744">
        <w:t>Amounts &amp; Restrictions</w:t>
      </w:r>
    </w:p>
    <w:p w14:paraId="7488FE3A" w14:textId="1C9592A2" w:rsidR="00A36CEA" w:rsidRPr="00B67CB0" w:rsidRDefault="00A36CEA" w:rsidP="00A36CEA">
      <w:pPr>
        <w:spacing w:after="0"/>
        <w:rPr>
          <w:rFonts w:ascii="Arial" w:hAnsi="Arial" w:cs="Arial"/>
          <w:sz w:val="20"/>
          <w:szCs w:val="20"/>
        </w:rPr>
      </w:pPr>
      <w:r w:rsidRPr="00281744">
        <w:rPr>
          <w:rFonts w:ascii="Arial" w:hAnsi="Arial" w:cs="Arial"/>
          <w:sz w:val="20"/>
          <w:szCs w:val="20"/>
        </w:rPr>
        <w:t xml:space="preserve">The </w:t>
      </w:r>
      <w:r>
        <w:rPr>
          <w:rFonts w:ascii="Arial" w:hAnsi="Arial" w:cs="Arial"/>
          <w:sz w:val="20"/>
          <w:szCs w:val="20"/>
        </w:rPr>
        <w:t>G</w:t>
      </w:r>
      <w:r w:rsidRPr="00281744">
        <w:rPr>
          <w:rFonts w:ascii="Arial" w:hAnsi="Arial" w:cs="Arial"/>
          <w:sz w:val="20"/>
          <w:szCs w:val="20"/>
        </w:rPr>
        <w:t>rant award</w:t>
      </w:r>
      <w:r>
        <w:rPr>
          <w:rFonts w:ascii="Arial" w:hAnsi="Arial" w:cs="Arial"/>
          <w:sz w:val="20"/>
          <w:szCs w:val="20"/>
        </w:rPr>
        <w:t xml:space="preserve"> is up to, but no more than,</w:t>
      </w:r>
      <w:r w:rsidRPr="00281744">
        <w:rPr>
          <w:rFonts w:ascii="Arial" w:hAnsi="Arial" w:cs="Arial"/>
          <w:sz w:val="20"/>
          <w:szCs w:val="20"/>
        </w:rPr>
        <w:t xml:space="preserve"> $10,000 for each awardee.</w:t>
      </w:r>
      <w:r>
        <w:rPr>
          <w:rFonts w:ascii="Arial" w:hAnsi="Arial" w:cs="Arial"/>
          <w:sz w:val="20"/>
          <w:szCs w:val="20"/>
        </w:rPr>
        <w:t xml:space="preserve"> The following expenses are not permitted for grant funding:</w:t>
      </w:r>
    </w:p>
    <w:p w14:paraId="468DED28" w14:textId="77777777" w:rsidR="00A36CEA" w:rsidRPr="00B67CB0" w:rsidRDefault="00A36CEA" w:rsidP="00A36CEA">
      <w:pPr>
        <w:pStyle w:val="ListParagraph"/>
        <w:numPr>
          <w:ilvl w:val="2"/>
          <w:numId w:val="5"/>
        </w:numPr>
        <w:ind w:left="720"/>
        <w:rPr>
          <w:rFonts w:ascii="Arial" w:hAnsi="Arial" w:cs="Arial"/>
          <w:sz w:val="20"/>
          <w:szCs w:val="20"/>
        </w:rPr>
      </w:pPr>
      <w:r w:rsidRPr="00B67CB0">
        <w:rPr>
          <w:rFonts w:ascii="Arial" w:hAnsi="Arial" w:cs="Arial"/>
          <w:sz w:val="20"/>
          <w:szCs w:val="20"/>
        </w:rPr>
        <w:t>Conferences/travel expenses</w:t>
      </w:r>
    </w:p>
    <w:p w14:paraId="4DCFFB8F" w14:textId="77777777" w:rsidR="00A36CEA" w:rsidRPr="00B67CB0" w:rsidRDefault="00A36CEA" w:rsidP="00A36CEA">
      <w:pPr>
        <w:pStyle w:val="ListParagraph"/>
        <w:numPr>
          <w:ilvl w:val="2"/>
          <w:numId w:val="5"/>
        </w:numPr>
        <w:ind w:left="720"/>
        <w:rPr>
          <w:rFonts w:ascii="Arial" w:hAnsi="Arial" w:cs="Arial"/>
          <w:sz w:val="20"/>
          <w:szCs w:val="20"/>
        </w:rPr>
      </w:pPr>
      <w:r w:rsidRPr="00B67CB0">
        <w:rPr>
          <w:rFonts w:ascii="Arial" w:hAnsi="Arial" w:cs="Arial"/>
          <w:sz w:val="20"/>
          <w:szCs w:val="20"/>
        </w:rPr>
        <w:t>Computer hardware or large equipment (minor equipment is permitted and subject to review prior to purchase)</w:t>
      </w:r>
    </w:p>
    <w:p w14:paraId="3EF28998" w14:textId="77777777" w:rsidR="00A36CEA" w:rsidRPr="00B67CB0" w:rsidRDefault="00A36CEA" w:rsidP="00A36CEA">
      <w:pPr>
        <w:pStyle w:val="ListParagraph"/>
        <w:numPr>
          <w:ilvl w:val="2"/>
          <w:numId w:val="5"/>
        </w:numPr>
        <w:ind w:left="720"/>
        <w:rPr>
          <w:rFonts w:ascii="Arial" w:hAnsi="Arial" w:cs="Arial"/>
          <w:sz w:val="20"/>
          <w:szCs w:val="20"/>
        </w:rPr>
      </w:pPr>
      <w:r w:rsidRPr="00B67CB0">
        <w:rPr>
          <w:rFonts w:ascii="Arial" w:hAnsi="Arial" w:cs="Arial"/>
          <w:sz w:val="20"/>
          <w:szCs w:val="20"/>
        </w:rPr>
        <w:t>Dissemination (journal submissions, publications, posters)</w:t>
      </w:r>
    </w:p>
    <w:p w14:paraId="79957497" w14:textId="77777777" w:rsidR="00A36CEA" w:rsidRPr="00B67CB0" w:rsidRDefault="00A36CEA" w:rsidP="00A36CEA">
      <w:pPr>
        <w:pStyle w:val="ListParagraph"/>
        <w:numPr>
          <w:ilvl w:val="2"/>
          <w:numId w:val="5"/>
        </w:numPr>
        <w:ind w:left="720"/>
        <w:rPr>
          <w:rFonts w:ascii="Arial" w:hAnsi="Arial" w:cs="Arial"/>
          <w:sz w:val="20"/>
          <w:szCs w:val="20"/>
        </w:rPr>
      </w:pPr>
      <w:r w:rsidRPr="00B67CB0">
        <w:rPr>
          <w:rFonts w:ascii="Arial" w:hAnsi="Arial" w:cs="Arial"/>
          <w:sz w:val="20"/>
          <w:szCs w:val="20"/>
        </w:rPr>
        <w:lastRenderedPageBreak/>
        <w:t xml:space="preserve">Subscriptions to journal/articles </w:t>
      </w:r>
    </w:p>
    <w:p w14:paraId="75A6C607" w14:textId="77777777" w:rsidR="00A36CEA" w:rsidRPr="00B67CB0" w:rsidRDefault="00A36CEA" w:rsidP="00A36CEA">
      <w:pPr>
        <w:pStyle w:val="ListParagraph"/>
        <w:numPr>
          <w:ilvl w:val="2"/>
          <w:numId w:val="5"/>
        </w:numPr>
        <w:ind w:left="720"/>
        <w:rPr>
          <w:rFonts w:ascii="Arial" w:hAnsi="Arial" w:cs="Arial"/>
          <w:sz w:val="20"/>
          <w:szCs w:val="20"/>
        </w:rPr>
      </w:pPr>
      <w:r w:rsidRPr="00B67CB0">
        <w:rPr>
          <w:rFonts w:ascii="Arial" w:hAnsi="Arial" w:cs="Arial"/>
          <w:sz w:val="20"/>
          <w:szCs w:val="20"/>
        </w:rPr>
        <w:t>Time for principal investigator/principal applicant (</w:t>
      </w:r>
      <w:r w:rsidRPr="00CC2A68">
        <w:rPr>
          <w:rFonts w:ascii="Arial" w:hAnsi="Arial" w:cs="Arial"/>
          <w:sz w:val="20"/>
          <w:szCs w:val="20"/>
        </w:rPr>
        <w:t>ORPCS</w:t>
      </w:r>
      <w:r>
        <w:rPr>
          <w:rFonts w:ascii="Arial" w:hAnsi="Arial" w:cs="Arial"/>
          <w:sz w:val="20"/>
          <w:szCs w:val="20"/>
        </w:rPr>
        <w:t xml:space="preserve"> sponsored hours are separate from the grant)</w:t>
      </w:r>
    </w:p>
    <w:p w14:paraId="28945D88" w14:textId="77777777" w:rsidR="00BC4439" w:rsidRPr="00A55ABE" w:rsidRDefault="00BC4439" w:rsidP="000257EA">
      <w:pPr>
        <w:pStyle w:val="Heading2"/>
      </w:pPr>
      <w:bookmarkStart w:id="16" w:name="_Extension_Requests"/>
      <w:bookmarkStart w:id="17" w:name="_Toc20145637"/>
      <w:bookmarkEnd w:id="16"/>
      <w:r w:rsidRPr="00A55ABE">
        <w:t>Extension Requests</w:t>
      </w:r>
      <w:bookmarkEnd w:id="17"/>
    </w:p>
    <w:p w14:paraId="5ED5013F" w14:textId="77777777" w:rsidR="00E70D22" w:rsidRPr="00A55ABE" w:rsidRDefault="00E70D22" w:rsidP="00D8569D">
      <w:pPr>
        <w:rPr>
          <w:rFonts w:ascii="Arial" w:hAnsi="Arial" w:cs="Arial"/>
          <w:sz w:val="20"/>
          <w:szCs w:val="20"/>
        </w:rPr>
      </w:pPr>
      <w:r w:rsidRPr="00A55ABE">
        <w:rPr>
          <w:rFonts w:ascii="Arial" w:hAnsi="Arial" w:cs="Arial"/>
          <w:sz w:val="20"/>
          <w:szCs w:val="20"/>
        </w:rPr>
        <w:t>In the event the project timeline is delayed or requires additional time for completion, the principal applicant must submit a written request to the Legacy Committee</w:t>
      </w:r>
      <w:r w:rsidR="0068563B">
        <w:rPr>
          <w:rFonts w:ascii="Arial" w:hAnsi="Arial" w:cs="Arial"/>
          <w:sz w:val="20"/>
          <w:szCs w:val="20"/>
        </w:rPr>
        <w:t>.</w:t>
      </w:r>
      <w:r w:rsidR="00A55ABE">
        <w:rPr>
          <w:rFonts w:ascii="Arial" w:hAnsi="Arial" w:cs="Arial"/>
          <w:sz w:val="20"/>
          <w:szCs w:val="20"/>
        </w:rPr>
        <w:t xml:space="preserve"> </w:t>
      </w:r>
      <w:r w:rsidRPr="00A55ABE">
        <w:rPr>
          <w:rFonts w:ascii="Arial" w:hAnsi="Arial" w:cs="Arial"/>
          <w:sz w:val="20"/>
          <w:szCs w:val="20"/>
        </w:rPr>
        <w:t xml:space="preserve">Extensions are granted on a case by case basis. The request must include the specific amount of time requested (6 weeks, 2 months, etc.) </w:t>
      </w:r>
      <w:r w:rsidR="008B279C" w:rsidRPr="00A55ABE">
        <w:rPr>
          <w:rFonts w:ascii="Arial" w:hAnsi="Arial" w:cs="Arial"/>
          <w:sz w:val="20"/>
          <w:szCs w:val="20"/>
        </w:rPr>
        <w:t xml:space="preserve">and include reasonable </w:t>
      </w:r>
      <w:r w:rsidR="0068563B">
        <w:rPr>
          <w:rFonts w:ascii="Arial" w:hAnsi="Arial" w:cs="Arial"/>
          <w:sz w:val="20"/>
          <w:szCs w:val="20"/>
        </w:rPr>
        <w:t>explanation</w:t>
      </w:r>
      <w:r w:rsidR="0068563B" w:rsidRPr="00A55ABE">
        <w:rPr>
          <w:rFonts w:ascii="Arial" w:hAnsi="Arial" w:cs="Arial"/>
          <w:sz w:val="20"/>
          <w:szCs w:val="20"/>
        </w:rPr>
        <w:t xml:space="preserve"> </w:t>
      </w:r>
      <w:r w:rsidR="008B279C" w:rsidRPr="00A55ABE">
        <w:rPr>
          <w:rFonts w:ascii="Arial" w:hAnsi="Arial" w:cs="Arial"/>
          <w:sz w:val="20"/>
          <w:szCs w:val="20"/>
        </w:rPr>
        <w:t xml:space="preserve">for the request. </w:t>
      </w:r>
      <w:r w:rsidR="00CC1742" w:rsidRPr="00A55ABE">
        <w:rPr>
          <w:rFonts w:ascii="Arial" w:hAnsi="Arial" w:cs="Arial"/>
          <w:b/>
          <w:sz w:val="20"/>
          <w:szCs w:val="20"/>
        </w:rPr>
        <w:t>Requests must be submi</w:t>
      </w:r>
      <w:r w:rsidR="005160F8" w:rsidRPr="00A55ABE">
        <w:rPr>
          <w:rFonts w:ascii="Arial" w:hAnsi="Arial" w:cs="Arial"/>
          <w:b/>
          <w:sz w:val="20"/>
          <w:szCs w:val="20"/>
        </w:rPr>
        <w:t>tted at least 3 months before the project end</w:t>
      </w:r>
      <w:r w:rsidR="0068563B">
        <w:rPr>
          <w:rFonts w:ascii="Arial" w:hAnsi="Arial" w:cs="Arial"/>
          <w:b/>
          <w:sz w:val="20"/>
          <w:szCs w:val="20"/>
        </w:rPr>
        <w:t xml:space="preserve"> to be considered</w:t>
      </w:r>
      <w:r w:rsidR="00CC1742" w:rsidRPr="00A55ABE">
        <w:rPr>
          <w:rFonts w:ascii="Arial" w:hAnsi="Arial" w:cs="Arial"/>
          <w:b/>
          <w:sz w:val="20"/>
          <w:szCs w:val="20"/>
        </w:rPr>
        <w:t xml:space="preserve">. </w:t>
      </w:r>
    </w:p>
    <w:p w14:paraId="2C9DBBBC" w14:textId="77777777" w:rsidR="00E70D22" w:rsidRPr="00A55ABE" w:rsidRDefault="00E70D22" w:rsidP="000257EA">
      <w:pPr>
        <w:pStyle w:val="Heading2"/>
      </w:pPr>
      <w:bookmarkStart w:id="18" w:name="_Toc20145638"/>
      <w:r w:rsidRPr="00A55ABE">
        <w:t>Leave of Absence</w:t>
      </w:r>
      <w:bookmarkEnd w:id="18"/>
    </w:p>
    <w:p w14:paraId="3A37D9B6" w14:textId="77777777" w:rsidR="009F4200" w:rsidRDefault="00E70D22" w:rsidP="00D8569D">
      <w:pPr>
        <w:rPr>
          <w:rFonts w:ascii="Arial" w:hAnsi="Arial" w:cs="Arial"/>
          <w:sz w:val="20"/>
          <w:szCs w:val="20"/>
        </w:rPr>
      </w:pPr>
      <w:r w:rsidRPr="00A55ABE">
        <w:rPr>
          <w:rFonts w:ascii="Arial" w:hAnsi="Arial" w:cs="Arial"/>
          <w:sz w:val="20"/>
          <w:szCs w:val="20"/>
        </w:rPr>
        <w:t>If the</w:t>
      </w:r>
      <w:r w:rsidR="008B279C" w:rsidRPr="00A55ABE">
        <w:rPr>
          <w:rFonts w:ascii="Arial" w:hAnsi="Arial" w:cs="Arial"/>
          <w:sz w:val="20"/>
          <w:szCs w:val="20"/>
        </w:rPr>
        <w:t xml:space="preserve"> principal applicant</w:t>
      </w:r>
      <w:r w:rsidRPr="00A55ABE">
        <w:rPr>
          <w:rFonts w:ascii="Arial" w:hAnsi="Arial" w:cs="Arial"/>
          <w:sz w:val="20"/>
          <w:szCs w:val="20"/>
        </w:rPr>
        <w:t xml:space="preserve"> tak</w:t>
      </w:r>
      <w:r w:rsidR="008B279C" w:rsidRPr="00A55ABE">
        <w:rPr>
          <w:rFonts w:ascii="Arial" w:hAnsi="Arial" w:cs="Arial"/>
          <w:sz w:val="20"/>
          <w:szCs w:val="20"/>
        </w:rPr>
        <w:t>es a leave of absence after being</w:t>
      </w:r>
      <w:r w:rsidRPr="00A55ABE">
        <w:rPr>
          <w:rFonts w:ascii="Arial" w:hAnsi="Arial" w:cs="Arial"/>
          <w:sz w:val="20"/>
          <w:szCs w:val="20"/>
        </w:rPr>
        <w:t xml:space="preserve"> awarded the grant, </w:t>
      </w:r>
      <w:r w:rsidR="008B279C" w:rsidRPr="00A55ABE">
        <w:rPr>
          <w:rFonts w:ascii="Arial" w:hAnsi="Arial" w:cs="Arial"/>
          <w:sz w:val="20"/>
          <w:szCs w:val="20"/>
        </w:rPr>
        <w:t>they</w:t>
      </w:r>
      <w:r w:rsidRPr="00A55ABE">
        <w:rPr>
          <w:rFonts w:ascii="Arial" w:hAnsi="Arial" w:cs="Arial"/>
          <w:sz w:val="20"/>
          <w:szCs w:val="20"/>
        </w:rPr>
        <w:t xml:space="preserve"> must send a notice in writing to the Legacy Committee to assign another </w:t>
      </w:r>
      <w:r w:rsidR="00446CCF" w:rsidRPr="00A55ABE">
        <w:rPr>
          <w:rFonts w:ascii="Arial" w:hAnsi="Arial" w:cs="Arial"/>
          <w:sz w:val="20"/>
          <w:szCs w:val="20"/>
        </w:rPr>
        <w:t xml:space="preserve">person </w:t>
      </w:r>
      <w:r w:rsidRPr="00A55ABE">
        <w:rPr>
          <w:rFonts w:ascii="Arial" w:hAnsi="Arial" w:cs="Arial"/>
          <w:sz w:val="20"/>
          <w:szCs w:val="20"/>
        </w:rPr>
        <w:t xml:space="preserve">to lead the project, </w:t>
      </w:r>
      <w:r w:rsidR="00E15046">
        <w:rPr>
          <w:rFonts w:ascii="Arial" w:hAnsi="Arial" w:cs="Arial"/>
          <w:sz w:val="20"/>
          <w:szCs w:val="20"/>
        </w:rPr>
        <w:t>formally place</w:t>
      </w:r>
      <w:r w:rsidRPr="00A55ABE">
        <w:rPr>
          <w:rFonts w:ascii="Arial" w:hAnsi="Arial" w:cs="Arial"/>
          <w:sz w:val="20"/>
          <w:szCs w:val="20"/>
        </w:rPr>
        <w:t xml:space="preserve"> the project on hold, or request an extension </w:t>
      </w:r>
      <w:r w:rsidR="00446CCF" w:rsidRPr="00A55ABE">
        <w:rPr>
          <w:rFonts w:ascii="Arial" w:hAnsi="Arial" w:cs="Arial"/>
          <w:sz w:val="20"/>
          <w:szCs w:val="20"/>
        </w:rPr>
        <w:t>for</w:t>
      </w:r>
      <w:r w:rsidRPr="00A55ABE">
        <w:rPr>
          <w:rFonts w:ascii="Arial" w:hAnsi="Arial" w:cs="Arial"/>
          <w:sz w:val="20"/>
          <w:szCs w:val="20"/>
        </w:rPr>
        <w:t xml:space="preserve"> the project</w:t>
      </w:r>
      <w:r w:rsidR="008B279C" w:rsidRPr="00A55ABE">
        <w:rPr>
          <w:rFonts w:ascii="Arial" w:hAnsi="Arial" w:cs="Arial"/>
          <w:sz w:val="20"/>
          <w:szCs w:val="20"/>
        </w:rPr>
        <w:t xml:space="preserve">. </w:t>
      </w:r>
      <w:r w:rsidR="00E15046">
        <w:rPr>
          <w:rFonts w:ascii="Arial" w:hAnsi="Arial" w:cs="Arial"/>
          <w:sz w:val="20"/>
          <w:szCs w:val="20"/>
        </w:rPr>
        <w:t xml:space="preserve">The report out forms may be used to provide notice to the Legacy Committee. </w:t>
      </w:r>
      <w:r w:rsidR="008B279C" w:rsidRPr="00A55ABE">
        <w:rPr>
          <w:rFonts w:ascii="Arial" w:hAnsi="Arial" w:cs="Arial"/>
          <w:sz w:val="20"/>
          <w:szCs w:val="20"/>
        </w:rPr>
        <w:t xml:space="preserve">See section regarding </w:t>
      </w:r>
      <w:hyperlink w:anchor="_Extension_Requests" w:history="1">
        <w:r w:rsidR="00015799" w:rsidRPr="00573F86">
          <w:rPr>
            <w:rStyle w:val="Hyperlink"/>
            <w:rFonts w:ascii="Arial" w:hAnsi="Arial" w:cs="Arial"/>
            <w:sz w:val="20"/>
            <w:szCs w:val="20"/>
          </w:rPr>
          <w:t>Extension R</w:t>
        </w:r>
        <w:r w:rsidR="008B279C" w:rsidRPr="00573F86">
          <w:rPr>
            <w:rStyle w:val="Hyperlink"/>
            <w:rFonts w:ascii="Arial" w:hAnsi="Arial" w:cs="Arial"/>
            <w:sz w:val="20"/>
            <w:szCs w:val="20"/>
          </w:rPr>
          <w:t>equests</w:t>
        </w:r>
      </w:hyperlink>
      <w:r w:rsidR="008B279C" w:rsidRPr="00A55ABE">
        <w:rPr>
          <w:rFonts w:ascii="Arial" w:hAnsi="Arial" w:cs="Arial"/>
          <w:sz w:val="20"/>
          <w:szCs w:val="20"/>
        </w:rPr>
        <w:t xml:space="preserve"> for more information. </w:t>
      </w:r>
    </w:p>
    <w:p w14:paraId="0BA800B9" w14:textId="77777777" w:rsidR="00F376B5" w:rsidRPr="00A55ABE" w:rsidRDefault="00F376B5" w:rsidP="000257EA">
      <w:pPr>
        <w:pStyle w:val="Heading2"/>
      </w:pPr>
      <w:bookmarkStart w:id="19" w:name="_Toc20145639"/>
      <w:r w:rsidRPr="005B6854">
        <w:t>Project Termination</w:t>
      </w:r>
      <w:bookmarkEnd w:id="19"/>
    </w:p>
    <w:p w14:paraId="4730785F" w14:textId="77777777" w:rsidR="00F376B5" w:rsidRPr="00F376B5" w:rsidRDefault="00F376B5" w:rsidP="00D8569D">
      <w:pPr>
        <w:rPr>
          <w:rFonts w:ascii="Arial" w:hAnsi="Arial" w:cs="Arial"/>
          <w:b/>
          <w:sz w:val="20"/>
          <w:szCs w:val="20"/>
        </w:rPr>
      </w:pPr>
      <w:r>
        <w:rPr>
          <w:rFonts w:ascii="Arial" w:hAnsi="Arial" w:cs="Arial"/>
          <w:sz w:val="20"/>
          <w:szCs w:val="20"/>
        </w:rPr>
        <w:t xml:space="preserve">In the event the project requires termination due to unforeseen events, please submit a final report summary to </w:t>
      </w:r>
      <w:hyperlink r:id="rId18" w:history="1">
        <w:r w:rsidRPr="00C34DE1">
          <w:rPr>
            <w:rStyle w:val="Hyperlink"/>
            <w:rFonts w:ascii="Arial" w:hAnsi="Arial" w:cs="Arial"/>
            <w:sz w:val="20"/>
            <w:szCs w:val="20"/>
          </w:rPr>
          <w:t>research@stanfordhealthcare.org</w:t>
        </w:r>
      </w:hyperlink>
      <w:r>
        <w:rPr>
          <w:rFonts w:ascii="Arial" w:hAnsi="Arial" w:cs="Arial"/>
          <w:sz w:val="20"/>
          <w:szCs w:val="20"/>
        </w:rPr>
        <w:t xml:space="preserve"> </w:t>
      </w:r>
      <w:r w:rsidR="00C6514B">
        <w:rPr>
          <w:rFonts w:ascii="Arial" w:hAnsi="Arial" w:cs="Arial"/>
          <w:sz w:val="20"/>
          <w:szCs w:val="20"/>
        </w:rPr>
        <w:t>outlining</w:t>
      </w:r>
      <w:r>
        <w:rPr>
          <w:rFonts w:ascii="Arial" w:hAnsi="Arial" w:cs="Arial"/>
          <w:sz w:val="20"/>
          <w:szCs w:val="20"/>
        </w:rPr>
        <w:t xml:space="preserve"> the progress made on the project and reason for termination. All accepted grants are </w:t>
      </w:r>
      <w:r w:rsidRPr="00F376B5">
        <w:rPr>
          <w:rFonts w:ascii="Arial" w:hAnsi="Arial" w:cs="Arial"/>
          <w:b/>
          <w:sz w:val="20"/>
          <w:szCs w:val="20"/>
        </w:rPr>
        <w:t>REQUIRED</w:t>
      </w:r>
      <w:r>
        <w:rPr>
          <w:rFonts w:ascii="Arial" w:hAnsi="Arial" w:cs="Arial"/>
          <w:sz w:val="20"/>
          <w:szCs w:val="20"/>
        </w:rPr>
        <w:t xml:space="preserve"> to submit a progress report and final report, including projects that are terminated prior to completion. For ongoing projects, in the event you do not submit the progress report or final report for your project on time, </w:t>
      </w:r>
      <w:r w:rsidRPr="000440CF">
        <w:rPr>
          <w:rFonts w:ascii="Arial" w:hAnsi="Arial" w:cs="Arial"/>
          <w:b/>
          <w:sz w:val="20"/>
          <w:szCs w:val="20"/>
        </w:rPr>
        <w:t>the Legacy Committee may terminate the project</w:t>
      </w:r>
      <w:r>
        <w:rPr>
          <w:rFonts w:ascii="Arial" w:hAnsi="Arial" w:cs="Arial"/>
          <w:sz w:val="20"/>
          <w:szCs w:val="20"/>
        </w:rPr>
        <w:t xml:space="preserve">.   </w:t>
      </w:r>
    </w:p>
    <w:p w14:paraId="2986B313" w14:textId="77777777" w:rsidR="00DB55AA" w:rsidRDefault="00DB55AA" w:rsidP="000257EA">
      <w:pPr>
        <w:pStyle w:val="Heading1"/>
        <w:rPr>
          <w:b w:val="0"/>
        </w:rPr>
      </w:pPr>
      <w:bookmarkStart w:id="20" w:name="_Toc20145640"/>
      <w:r>
        <w:rPr>
          <w:b w:val="0"/>
        </w:rPr>
        <w:t>Research Sponsored Hours</w:t>
      </w:r>
      <w:bookmarkEnd w:id="20"/>
    </w:p>
    <w:p w14:paraId="2F909C39" w14:textId="77777777" w:rsidR="005B6854" w:rsidRPr="005B6854" w:rsidRDefault="00CC2A68" w:rsidP="005B6854">
      <w:pPr>
        <w:rPr>
          <w:rFonts w:ascii="Arial" w:hAnsi="Arial" w:cs="Arial"/>
          <w:b/>
          <w:sz w:val="20"/>
          <w:szCs w:val="20"/>
        </w:rPr>
      </w:pPr>
      <w:r w:rsidRPr="005B6854">
        <w:rPr>
          <w:rFonts w:ascii="Arial" w:hAnsi="Arial" w:cs="Arial"/>
          <w:b/>
          <w:sz w:val="20"/>
          <w:szCs w:val="20"/>
        </w:rPr>
        <w:t>For Stanford Health Care (SHC) Applicants Only:</w:t>
      </w:r>
    </w:p>
    <w:p w14:paraId="59C5F2A6" w14:textId="31CCA66D" w:rsidR="00CC2A68" w:rsidRPr="00195F89" w:rsidRDefault="00CC2A68" w:rsidP="00195F89">
      <w:pPr>
        <w:rPr>
          <w:rFonts w:ascii="Arial" w:hAnsi="Arial" w:cs="Arial"/>
          <w:sz w:val="20"/>
          <w:szCs w:val="20"/>
        </w:rPr>
      </w:pPr>
      <w:r w:rsidRPr="00CC2A68">
        <w:rPr>
          <w:rFonts w:ascii="Arial" w:hAnsi="Arial" w:cs="Arial"/>
          <w:sz w:val="20"/>
          <w:szCs w:val="20"/>
        </w:rPr>
        <w:t xml:space="preserve">Beginning FY2019, the Office of Research (ORPCS) at SHC will offer sponsored support </w:t>
      </w:r>
      <w:r w:rsidR="00F435BA">
        <w:rPr>
          <w:rFonts w:ascii="Arial" w:hAnsi="Arial" w:cs="Arial"/>
          <w:sz w:val="20"/>
          <w:szCs w:val="20"/>
        </w:rPr>
        <w:t>to bedside nurses who are non-exempt for hours spent on research for accepted Legacy Grant</w:t>
      </w:r>
      <w:r w:rsidR="00C72B27">
        <w:rPr>
          <w:rFonts w:ascii="Arial" w:hAnsi="Arial" w:cs="Arial"/>
          <w:sz w:val="20"/>
          <w:szCs w:val="20"/>
        </w:rPr>
        <w:t>s</w:t>
      </w:r>
      <w:r w:rsidR="00F435BA">
        <w:rPr>
          <w:rFonts w:ascii="Arial" w:hAnsi="Arial" w:cs="Arial"/>
          <w:sz w:val="20"/>
          <w:szCs w:val="20"/>
        </w:rPr>
        <w:t xml:space="preserve">. The sponsored hours must be </w:t>
      </w:r>
      <w:r>
        <w:rPr>
          <w:rFonts w:ascii="Arial" w:hAnsi="Arial" w:cs="Arial"/>
          <w:sz w:val="20"/>
          <w:szCs w:val="20"/>
        </w:rPr>
        <w:t xml:space="preserve">budgeted </w:t>
      </w:r>
      <w:r w:rsidR="00F435BA">
        <w:rPr>
          <w:rFonts w:ascii="Arial" w:hAnsi="Arial" w:cs="Arial"/>
          <w:sz w:val="20"/>
          <w:szCs w:val="20"/>
        </w:rPr>
        <w:t>and</w:t>
      </w:r>
      <w:r>
        <w:rPr>
          <w:rFonts w:ascii="Arial" w:hAnsi="Arial" w:cs="Arial"/>
          <w:sz w:val="20"/>
          <w:szCs w:val="20"/>
        </w:rPr>
        <w:t xml:space="preserve"> approved</w:t>
      </w:r>
      <w:r w:rsidR="00F435BA">
        <w:rPr>
          <w:rFonts w:ascii="Arial" w:hAnsi="Arial" w:cs="Arial"/>
          <w:sz w:val="20"/>
          <w:szCs w:val="20"/>
        </w:rPr>
        <w:t xml:space="preserve"> with appropriate justification</w:t>
      </w:r>
      <w:r w:rsidRPr="00CC2A68">
        <w:rPr>
          <w:rFonts w:ascii="Arial" w:hAnsi="Arial" w:cs="Arial"/>
          <w:sz w:val="20"/>
          <w:szCs w:val="20"/>
        </w:rPr>
        <w:t>. Interested applicants must include the research hours in the</w:t>
      </w:r>
      <w:r w:rsidR="00F435BA">
        <w:rPr>
          <w:rFonts w:ascii="Arial" w:hAnsi="Arial" w:cs="Arial"/>
          <w:sz w:val="20"/>
          <w:szCs w:val="20"/>
        </w:rPr>
        <w:t xml:space="preserve"> Legacy budget</w:t>
      </w:r>
      <w:r w:rsidRPr="00CC2A68">
        <w:rPr>
          <w:rFonts w:ascii="Arial" w:hAnsi="Arial" w:cs="Arial"/>
          <w:sz w:val="20"/>
          <w:szCs w:val="20"/>
        </w:rPr>
        <w:t xml:space="preserve"> and confirm </w:t>
      </w:r>
      <w:r w:rsidR="00F435BA">
        <w:rPr>
          <w:rFonts w:ascii="Arial" w:hAnsi="Arial" w:cs="Arial"/>
          <w:sz w:val="20"/>
          <w:szCs w:val="20"/>
        </w:rPr>
        <w:t xml:space="preserve">their </w:t>
      </w:r>
      <w:r w:rsidRPr="00CC2A68">
        <w:rPr>
          <w:rFonts w:ascii="Arial" w:hAnsi="Arial" w:cs="Arial"/>
          <w:sz w:val="20"/>
          <w:szCs w:val="20"/>
        </w:rPr>
        <w:t xml:space="preserve">management support. All </w:t>
      </w:r>
      <w:r w:rsidRPr="00195F89">
        <w:rPr>
          <w:rFonts w:ascii="Arial" w:hAnsi="Arial" w:cs="Arial"/>
          <w:sz w:val="20"/>
          <w:szCs w:val="20"/>
        </w:rPr>
        <w:t>budgeted requests for</w:t>
      </w:r>
      <w:r w:rsidR="00F435BA" w:rsidRPr="00195F89">
        <w:rPr>
          <w:rFonts w:ascii="Arial" w:hAnsi="Arial" w:cs="Arial"/>
          <w:sz w:val="20"/>
          <w:szCs w:val="20"/>
        </w:rPr>
        <w:t xml:space="preserve"> sponsored</w:t>
      </w:r>
      <w:r w:rsidRPr="00195F89">
        <w:rPr>
          <w:rFonts w:ascii="Arial" w:hAnsi="Arial" w:cs="Arial"/>
          <w:sz w:val="20"/>
          <w:szCs w:val="20"/>
        </w:rPr>
        <w:t xml:space="preserve"> support will be reviewed on a case by case basis.</w:t>
      </w:r>
      <w:r w:rsidR="00F435BA" w:rsidRPr="00195F89">
        <w:rPr>
          <w:rFonts w:ascii="Arial" w:hAnsi="Arial" w:cs="Arial"/>
          <w:sz w:val="20"/>
          <w:szCs w:val="20"/>
        </w:rPr>
        <w:t xml:space="preserve"> </w:t>
      </w:r>
    </w:p>
    <w:p w14:paraId="19FAB023" w14:textId="5C0E957E" w:rsidR="00CC2A68" w:rsidRPr="00195F89" w:rsidRDefault="00245E40" w:rsidP="00195F89">
      <w:pPr>
        <w:rPr>
          <w:rFonts w:ascii="Arial" w:hAnsi="Arial" w:cs="Arial"/>
          <w:sz w:val="20"/>
          <w:szCs w:val="20"/>
        </w:rPr>
      </w:pPr>
      <w:r w:rsidRPr="00195F89">
        <w:rPr>
          <w:rFonts w:ascii="Arial" w:hAnsi="Arial" w:cs="Arial"/>
          <w:sz w:val="20"/>
          <w:szCs w:val="20"/>
        </w:rPr>
        <w:t xml:space="preserve">All requests for sponsored hours must be included in the application under the “Budget” section. </w:t>
      </w:r>
      <w:r w:rsidR="00CC2A68" w:rsidRPr="00195F89">
        <w:rPr>
          <w:rFonts w:ascii="Arial" w:hAnsi="Arial" w:cs="Arial"/>
          <w:sz w:val="20"/>
          <w:szCs w:val="20"/>
        </w:rPr>
        <w:t>The research support hours are a separately awarded budget in addition to the grant award. You may apply for up to $10k per</w:t>
      </w:r>
      <w:r w:rsidR="00872A02" w:rsidRPr="00195F89">
        <w:rPr>
          <w:rFonts w:ascii="Arial" w:hAnsi="Arial" w:cs="Arial"/>
          <w:sz w:val="20"/>
          <w:szCs w:val="20"/>
        </w:rPr>
        <w:t xml:space="preserve"> Legacy</w:t>
      </w:r>
      <w:r w:rsidR="00CC2A68" w:rsidRPr="00195F89">
        <w:rPr>
          <w:rFonts w:ascii="Arial" w:hAnsi="Arial" w:cs="Arial"/>
          <w:sz w:val="20"/>
          <w:szCs w:val="20"/>
        </w:rPr>
        <w:t xml:space="preserve"> </w:t>
      </w:r>
      <w:r w:rsidR="00872A02" w:rsidRPr="00195F89">
        <w:rPr>
          <w:rFonts w:ascii="Arial" w:hAnsi="Arial" w:cs="Arial"/>
          <w:sz w:val="20"/>
          <w:szCs w:val="20"/>
        </w:rPr>
        <w:t>G</w:t>
      </w:r>
      <w:r w:rsidR="00CC2A68" w:rsidRPr="00195F89">
        <w:rPr>
          <w:rFonts w:ascii="Arial" w:hAnsi="Arial" w:cs="Arial"/>
          <w:sz w:val="20"/>
          <w:szCs w:val="20"/>
        </w:rPr>
        <w:t xml:space="preserve">rant and receive additional </w:t>
      </w:r>
      <w:r w:rsidR="00F435BA" w:rsidRPr="00195F89">
        <w:rPr>
          <w:rFonts w:ascii="Arial" w:hAnsi="Arial" w:cs="Arial"/>
          <w:sz w:val="20"/>
          <w:szCs w:val="20"/>
        </w:rPr>
        <w:t>sponsored</w:t>
      </w:r>
      <w:r w:rsidR="00CC2A68" w:rsidRPr="00195F89">
        <w:rPr>
          <w:rFonts w:ascii="Arial" w:hAnsi="Arial" w:cs="Arial"/>
          <w:sz w:val="20"/>
          <w:szCs w:val="20"/>
        </w:rPr>
        <w:t xml:space="preserve"> hours for </w:t>
      </w:r>
      <w:r w:rsidR="00872A02" w:rsidRPr="00195F89">
        <w:rPr>
          <w:rFonts w:ascii="Arial" w:hAnsi="Arial" w:cs="Arial"/>
          <w:sz w:val="20"/>
          <w:szCs w:val="20"/>
        </w:rPr>
        <w:t xml:space="preserve">time spent on </w:t>
      </w:r>
      <w:r w:rsidR="00CC2A68" w:rsidRPr="00195F89">
        <w:rPr>
          <w:rFonts w:ascii="Arial" w:hAnsi="Arial" w:cs="Arial"/>
          <w:sz w:val="20"/>
          <w:szCs w:val="20"/>
        </w:rPr>
        <w:t>research from</w:t>
      </w:r>
      <w:r w:rsidR="00F435BA" w:rsidRPr="00195F89">
        <w:rPr>
          <w:rFonts w:ascii="Arial" w:hAnsi="Arial" w:cs="Arial"/>
          <w:sz w:val="20"/>
          <w:szCs w:val="20"/>
        </w:rPr>
        <w:t xml:space="preserve"> ORPCS</w:t>
      </w:r>
      <w:r w:rsidR="00CC2A68" w:rsidRPr="00195F89">
        <w:rPr>
          <w:rFonts w:ascii="Arial" w:hAnsi="Arial" w:cs="Arial"/>
          <w:sz w:val="20"/>
          <w:szCs w:val="20"/>
        </w:rPr>
        <w:t xml:space="preserve">. There is </w:t>
      </w:r>
      <w:r w:rsidR="00902FCD">
        <w:rPr>
          <w:rFonts w:ascii="Arial" w:hAnsi="Arial" w:cs="Arial"/>
          <w:sz w:val="20"/>
          <w:szCs w:val="20"/>
        </w:rPr>
        <w:t>a</w:t>
      </w:r>
      <w:r w:rsidR="00CC2A68" w:rsidRPr="00195F89">
        <w:rPr>
          <w:rFonts w:ascii="Arial" w:hAnsi="Arial" w:cs="Arial"/>
          <w:sz w:val="20"/>
          <w:szCs w:val="20"/>
        </w:rPr>
        <w:t xml:space="preserve"> limit on the budget for sponsored hours</w:t>
      </w:r>
      <w:r w:rsidR="00F435BA" w:rsidRPr="00195F89">
        <w:rPr>
          <w:rFonts w:ascii="Arial" w:hAnsi="Arial" w:cs="Arial"/>
          <w:sz w:val="20"/>
          <w:szCs w:val="20"/>
        </w:rPr>
        <w:t>,</w:t>
      </w:r>
      <w:r w:rsidR="00CC2A68" w:rsidRPr="00195F89">
        <w:rPr>
          <w:rFonts w:ascii="Arial" w:hAnsi="Arial" w:cs="Arial"/>
          <w:sz w:val="20"/>
          <w:szCs w:val="20"/>
        </w:rPr>
        <w:t xml:space="preserve"> </w:t>
      </w:r>
      <w:r w:rsidR="00902FCD">
        <w:rPr>
          <w:rFonts w:ascii="Arial" w:hAnsi="Arial" w:cs="Arial"/>
          <w:sz w:val="20"/>
          <w:szCs w:val="20"/>
        </w:rPr>
        <w:t xml:space="preserve">therefore, a </w:t>
      </w:r>
      <w:r w:rsidR="00F435BA" w:rsidRPr="00195F89">
        <w:rPr>
          <w:rFonts w:ascii="Arial" w:hAnsi="Arial" w:cs="Arial"/>
          <w:sz w:val="20"/>
          <w:szCs w:val="20"/>
        </w:rPr>
        <w:t>detailed description and</w:t>
      </w:r>
      <w:r w:rsidR="00CC2A68" w:rsidRPr="00195F89">
        <w:rPr>
          <w:rFonts w:ascii="Arial" w:hAnsi="Arial" w:cs="Arial"/>
          <w:sz w:val="20"/>
          <w:szCs w:val="20"/>
        </w:rPr>
        <w:t xml:space="preserve"> justification must be provided for all </w:t>
      </w:r>
      <w:r w:rsidR="00872A02" w:rsidRPr="00195F89">
        <w:rPr>
          <w:rFonts w:ascii="Arial" w:hAnsi="Arial" w:cs="Arial"/>
          <w:sz w:val="20"/>
          <w:szCs w:val="20"/>
        </w:rPr>
        <w:t>hours</w:t>
      </w:r>
      <w:r w:rsidR="00CC2A68" w:rsidRPr="00195F89">
        <w:rPr>
          <w:rFonts w:ascii="Arial" w:hAnsi="Arial" w:cs="Arial"/>
          <w:sz w:val="20"/>
          <w:szCs w:val="20"/>
        </w:rPr>
        <w:t xml:space="preserve"> requested</w:t>
      </w:r>
      <w:r w:rsidR="00F435BA" w:rsidRPr="00195F89">
        <w:rPr>
          <w:rFonts w:ascii="Arial" w:hAnsi="Arial" w:cs="Arial"/>
          <w:sz w:val="20"/>
          <w:szCs w:val="20"/>
        </w:rPr>
        <w:t xml:space="preserve">. </w:t>
      </w:r>
      <w:r w:rsidR="00872A02" w:rsidRPr="00195F89">
        <w:rPr>
          <w:rFonts w:ascii="Arial" w:hAnsi="Arial" w:cs="Arial"/>
          <w:sz w:val="20"/>
          <w:szCs w:val="20"/>
        </w:rPr>
        <w:t xml:space="preserve">Please note </w:t>
      </w:r>
      <w:r w:rsidR="00CC2A68" w:rsidRPr="00195F89">
        <w:rPr>
          <w:rFonts w:ascii="Arial" w:hAnsi="Arial" w:cs="Arial"/>
          <w:sz w:val="20"/>
          <w:szCs w:val="20"/>
        </w:rPr>
        <w:t>ORPCS can for any reason withdraw research support hours</w:t>
      </w:r>
      <w:r w:rsidR="00872A02" w:rsidRPr="00195F89">
        <w:rPr>
          <w:rFonts w:ascii="Arial" w:hAnsi="Arial" w:cs="Arial"/>
          <w:sz w:val="20"/>
          <w:szCs w:val="20"/>
        </w:rPr>
        <w:t xml:space="preserve"> at any time</w:t>
      </w:r>
      <w:r w:rsidR="00CC2A68" w:rsidRPr="00195F89">
        <w:rPr>
          <w:rFonts w:ascii="Arial" w:hAnsi="Arial" w:cs="Arial"/>
          <w:sz w:val="20"/>
          <w:szCs w:val="20"/>
        </w:rPr>
        <w:t xml:space="preserve">. </w:t>
      </w:r>
    </w:p>
    <w:p w14:paraId="4143DC6C" w14:textId="77777777" w:rsidR="00CC2A68" w:rsidRPr="00A55ABE" w:rsidRDefault="00872A02" w:rsidP="00195F89">
      <w:pPr>
        <w:rPr>
          <w:rFonts w:ascii="Arial" w:hAnsi="Arial" w:cs="Arial"/>
          <w:sz w:val="20"/>
          <w:szCs w:val="20"/>
        </w:rPr>
      </w:pPr>
      <w:r w:rsidRPr="00195F89">
        <w:rPr>
          <w:rFonts w:ascii="Arial" w:hAnsi="Arial" w:cs="Arial"/>
          <w:sz w:val="20"/>
          <w:szCs w:val="20"/>
        </w:rPr>
        <w:t xml:space="preserve">Please be specific with descriptions of the </w:t>
      </w:r>
      <w:r w:rsidR="00245E40" w:rsidRPr="00195F89">
        <w:rPr>
          <w:rFonts w:ascii="Arial" w:hAnsi="Arial" w:cs="Arial"/>
          <w:sz w:val="20"/>
          <w:szCs w:val="20"/>
        </w:rPr>
        <w:t xml:space="preserve">research </w:t>
      </w:r>
      <w:r w:rsidRPr="00195F89">
        <w:rPr>
          <w:rFonts w:ascii="Arial" w:hAnsi="Arial" w:cs="Arial"/>
          <w:sz w:val="20"/>
          <w:szCs w:val="20"/>
        </w:rPr>
        <w:t>activity</w:t>
      </w:r>
      <w:r w:rsidR="00245E40" w:rsidRPr="00195F89">
        <w:rPr>
          <w:rFonts w:ascii="Arial" w:hAnsi="Arial" w:cs="Arial"/>
          <w:sz w:val="20"/>
          <w:szCs w:val="20"/>
        </w:rPr>
        <w:t xml:space="preserve"> budgeted for support hours</w:t>
      </w:r>
      <w:r w:rsidRPr="00195F89">
        <w:rPr>
          <w:rFonts w:ascii="Arial" w:hAnsi="Arial" w:cs="Arial"/>
          <w:sz w:val="20"/>
          <w:szCs w:val="20"/>
        </w:rPr>
        <w:t xml:space="preserve">. If </w:t>
      </w:r>
      <w:r w:rsidR="00CE3EF9" w:rsidRPr="00195F89">
        <w:rPr>
          <w:rFonts w:ascii="Arial" w:hAnsi="Arial" w:cs="Arial"/>
          <w:sz w:val="20"/>
          <w:szCs w:val="20"/>
        </w:rPr>
        <w:t xml:space="preserve">research support hours are approved, you should use the hours within the same pay period that </w:t>
      </w:r>
      <w:r w:rsidRPr="00195F89">
        <w:rPr>
          <w:rFonts w:ascii="Arial" w:hAnsi="Arial" w:cs="Arial"/>
          <w:sz w:val="20"/>
          <w:szCs w:val="20"/>
        </w:rPr>
        <w:t xml:space="preserve">work is completed. </w:t>
      </w:r>
      <w:r w:rsidR="00245E40" w:rsidRPr="00195F89">
        <w:rPr>
          <w:rFonts w:ascii="Arial" w:hAnsi="Arial" w:cs="Arial"/>
          <w:sz w:val="20"/>
          <w:szCs w:val="20"/>
        </w:rPr>
        <w:t xml:space="preserve">From the project start date, keep a log of the hours spent on research and track the work completed. During the pay period you are claiming hours, you will log the hours on your timecard using the assigned cost center. </w:t>
      </w:r>
      <w:r w:rsidRPr="00195F89">
        <w:rPr>
          <w:rFonts w:ascii="Arial" w:hAnsi="Arial" w:cs="Arial"/>
          <w:sz w:val="20"/>
          <w:szCs w:val="20"/>
        </w:rPr>
        <w:t xml:space="preserve">You may </w:t>
      </w:r>
      <w:r w:rsidRPr="007C4EBA">
        <w:rPr>
          <w:rFonts w:ascii="Arial" w:hAnsi="Arial" w:cs="Arial"/>
          <w:b/>
          <w:sz w:val="20"/>
          <w:szCs w:val="20"/>
        </w:rPr>
        <w:t>not</w:t>
      </w:r>
      <w:r w:rsidRPr="00195F89">
        <w:rPr>
          <w:rFonts w:ascii="Arial" w:hAnsi="Arial" w:cs="Arial"/>
          <w:sz w:val="20"/>
          <w:szCs w:val="20"/>
        </w:rPr>
        <w:t xml:space="preserve"> log research hours for work completed once that pay period has ended</w:t>
      </w:r>
      <w:r w:rsidR="00245E40" w:rsidRPr="00195F89">
        <w:rPr>
          <w:rFonts w:ascii="Arial" w:hAnsi="Arial" w:cs="Arial"/>
          <w:sz w:val="20"/>
          <w:szCs w:val="20"/>
        </w:rPr>
        <w:t>.</w:t>
      </w:r>
      <w:r w:rsidRPr="00195F89">
        <w:rPr>
          <w:rFonts w:ascii="Arial" w:hAnsi="Arial" w:cs="Arial"/>
          <w:sz w:val="20"/>
          <w:szCs w:val="20"/>
        </w:rPr>
        <w:t xml:space="preserve"> Please also note you should </w:t>
      </w:r>
      <w:r w:rsidRPr="007C4EBA">
        <w:rPr>
          <w:rFonts w:ascii="Arial" w:hAnsi="Arial" w:cs="Arial"/>
          <w:b/>
          <w:sz w:val="20"/>
          <w:szCs w:val="20"/>
        </w:rPr>
        <w:t>not</w:t>
      </w:r>
      <w:r w:rsidRPr="00195F89">
        <w:rPr>
          <w:rFonts w:ascii="Arial" w:hAnsi="Arial" w:cs="Arial"/>
          <w:sz w:val="20"/>
          <w:szCs w:val="20"/>
        </w:rPr>
        <w:t xml:space="preserve"> log hours that will put you into overtime. The sponsor</w:t>
      </w:r>
      <w:r w:rsidR="00245E40" w:rsidRPr="00195F89">
        <w:rPr>
          <w:rFonts w:ascii="Arial" w:hAnsi="Arial" w:cs="Arial"/>
          <w:sz w:val="20"/>
          <w:szCs w:val="20"/>
        </w:rPr>
        <w:t>ed hours can only be paid out until a</w:t>
      </w:r>
      <w:r w:rsidRPr="00195F89">
        <w:rPr>
          <w:rFonts w:ascii="Arial" w:hAnsi="Arial" w:cs="Arial"/>
          <w:sz w:val="20"/>
          <w:szCs w:val="20"/>
        </w:rPr>
        <w:t xml:space="preserve"> maximum </w:t>
      </w:r>
      <w:r w:rsidR="00245E40" w:rsidRPr="00195F89">
        <w:rPr>
          <w:rFonts w:ascii="Arial" w:hAnsi="Arial" w:cs="Arial"/>
          <w:sz w:val="20"/>
          <w:szCs w:val="20"/>
        </w:rPr>
        <w:t xml:space="preserve">of </w:t>
      </w:r>
      <w:r w:rsidRPr="00195F89">
        <w:rPr>
          <w:rFonts w:ascii="Arial" w:hAnsi="Arial" w:cs="Arial"/>
          <w:sz w:val="20"/>
          <w:szCs w:val="20"/>
        </w:rPr>
        <w:t>40 hours per week</w:t>
      </w:r>
      <w:r w:rsidR="00245E40" w:rsidRPr="00195F89">
        <w:rPr>
          <w:rFonts w:ascii="Arial" w:hAnsi="Arial" w:cs="Arial"/>
          <w:sz w:val="20"/>
          <w:szCs w:val="20"/>
        </w:rPr>
        <w:t xml:space="preserve"> is reached</w:t>
      </w:r>
      <w:r w:rsidRPr="00195F89">
        <w:rPr>
          <w:rFonts w:ascii="Arial" w:hAnsi="Arial" w:cs="Arial"/>
          <w:sz w:val="20"/>
          <w:szCs w:val="20"/>
        </w:rPr>
        <w:t>. If the sponsored hours are for a 1.0 FTE nurse, spo</w:t>
      </w:r>
      <w:r w:rsidR="004F4581">
        <w:rPr>
          <w:rFonts w:ascii="Arial" w:hAnsi="Arial" w:cs="Arial"/>
          <w:sz w:val="20"/>
          <w:szCs w:val="20"/>
        </w:rPr>
        <w:t xml:space="preserve">nsorship will </w:t>
      </w:r>
      <w:r w:rsidR="004F4581" w:rsidRPr="007C4EBA">
        <w:rPr>
          <w:rFonts w:ascii="Arial" w:hAnsi="Arial" w:cs="Arial"/>
          <w:b/>
          <w:sz w:val="20"/>
          <w:szCs w:val="20"/>
        </w:rPr>
        <w:t>not</w:t>
      </w:r>
      <w:r w:rsidR="004F4581">
        <w:rPr>
          <w:rFonts w:ascii="Arial" w:hAnsi="Arial" w:cs="Arial"/>
          <w:sz w:val="20"/>
          <w:szCs w:val="20"/>
        </w:rPr>
        <w:t xml:space="preserve"> be available. </w:t>
      </w:r>
      <w:r w:rsidR="00245E40" w:rsidRPr="00195F89">
        <w:rPr>
          <w:rFonts w:ascii="Arial" w:hAnsi="Arial" w:cs="Arial"/>
          <w:sz w:val="20"/>
          <w:szCs w:val="20"/>
        </w:rPr>
        <w:t>If you have questions, please contact</w:t>
      </w:r>
      <w:r w:rsidR="00C6514B" w:rsidRPr="00195F89">
        <w:rPr>
          <w:rFonts w:ascii="Arial" w:hAnsi="Arial" w:cs="Arial"/>
          <w:sz w:val="20"/>
          <w:szCs w:val="20"/>
        </w:rPr>
        <w:t xml:space="preserve"> the Office of Research at</w:t>
      </w:r>
      <w:r w:rsidR="004F4581">
        <w:rPr>
          <w:rFonts w:ascii="Arial" w:hAnsi="Arial" w:cs="Arial"/>
          <w:sz w:val="20"/>
          <w:szCs w:val="20"/>
        </w:rPr>
        <w:t xml:space="preserve"> </w:t>
      </w:r>
      <w:hyperlink r:id="rId19" w:history="1">
        <w:r w:rsidR="00C6514B" w:rsidRPr="00195F89">
          <w:rPr>
            <w:rStyle w:val="Hyperlink"/>
            <w:rFonts w:ascii="Arial" w:hAnsi="Arial" w:cs="Arial"/>
            <w:sz w:val="20"/>
            <w:szCs w:val="20"/>
          </w:rPr>
          <w:t>research@stanfordhealthcare.org</w:t>
        </w:r>
      </w:hyperlink>
      <w:r w:rsidR="00C6514B" w:rsidRPr="00195F89">
        <w:rPr>
          <w:rStyle w:val="Hyperlink"/>
          <w:rFonts w:ascii="Arial" w:hAnsi="Arial" w:cs="Arial"/>
          <w:sz w:val="20"/>
          <w:szCs w:val="20"/>
        </w:rPr>
        <w:t>.</w:t>
      </w:r>
    </w:p>
    <w:p w14:paraId="636BED6E" w14:textId="77777777" w:rsidR="0049444D" w:rsidRPr="00606F7E" w:rsidRDefault="00977785" w:rsidP="005B6854">
      <w:pPr>
        <w:pStyle w:val="Heading1"/>
        <w:rPr>
          <w:b w:val="0"/>
        </w:rPr>
      </w:pPr>
      <w:bookmarkStart w:id="21" w:name="_Legacy_Grant_Funding"/>
      <w:bookmarkStart w:id="22" w:name="_Toc20145641"/>
      <w:bookmarkEnd w:id="21"/>
      <w:r w:rsidRPr="00606F7E">
        <w:rPr>
          <w:b w:val="0"/>
        </w:rPr>
        <w:lastRenderedPageBreak/>
        <w:t>Legacy Grant Funding</w:t>
      </w:r>
      <w:bookmarkEnd w:id="22"/>
    </w:p>
    <w:p w14:paraId="61A5CEF1" w14:textId="245DDE35" w:rsidR="00977785" w:rsidRDefault="00DB55AA" w:rsidP="00B67CB0">
      <w:pPr>
        <w:spacing w:after="0"/>
        <w:rPr>
          <w:rFonts w:ascii="Arial" w:hAnsi="Arial" w:cs="Arial"/>
          <w:b/>
          <w:sz w:val="20"/>
          <w:szCs w:val="20"/>
        </w:rPr>
      </w:pPr>
      <w:r>
        <w:rPr>
          <w:rFonts w:ascii="Arial" w:hAnsi="Arial" w:cs="Arial"/>
          <w:sz w:val="20"/>
          <w:szCs w:val="20"/>
        </w:rPr>
        <w:t xml:space="preserve">Once awarded, Legacy Grant </w:t>
      </w:r>
      <w:r w:rsidR="00C72B27">
        <w:rPr>
          <w:rFonts w:ascii="Arial" w:hAnsi="Arial" w:cs="Arial"/>
          <w:sz w:val="20"/>
          <w:szCs w:val="20"/>
        </w:rPr>
        <w:t>f</w:t>
      </w:r>
      <w:r>
        <w:rPr>
          <w:rFonts w:ascii="Arial" w:hAnsi="Arial" w:cs="Arial"/>
          <w:sz w:val="20"/>
          <w:szCs w:val="20"/>
        </w:rPr>
        <w:t xml:space="preserve">unds are available for use immediately for one calendar year </w:t>
      </w:r>
      <w:r w:rsidR="007F62A3">
        <w:rPr>
          <w:rFonts w:ascii="Arial" w:hAnsi="Arial" w:cs="Arial"/>
          <w:sz w:val="20"/>
          <w:szCs w:val="20"/>
        </w:rPr>
        <w:t>for</w:t>
      </w:r>
      <w:r>
        <w:rPr>
          <w:rFonts w:ascii="Arial" w:hAnsi="Arial" w:cs="Arial"/>
          <w:sz w:val="20"/>
          <w:szCs w:val="20"/>
        </w:rPr>
        <w:t xml:space="preserve"> the duration of the project. All funds must be expensed </w:t>
      </w:r>
      <w:r w:rsidR="00AF59A6">
        <w:rPr>
          <w:rFonts w:ascii="Arial" w:hAnsi="Arial" w:cs="Arial"/>
          <w:sz w:val="20"/>
          <w:szCs w:val="20"/>
        </w:rPr>
        <w:t>per</w:t>
      </w:r>
      <w:r>
        <w:rPr>
          <w:rFonts w:ascii="Arial" w:hAnsi="Arial" w:cs="Arial"/>
          <w:sz w:val="20"/>
          <w:szCs w:val="20"/>
        </w:rPr>
        <w:t xml:space="preserve"> the approved budget allocated in the application details that is reviewed and approved by the Legacy Committee. Repurposing of funds or requesting additional funds must be done in writing</w:t>
      </w:r>
      <w:r w:rsidR="00731756">
        <w:rPr>
          <w:rFonts w:ascii="Arial" w:hAnsi="Arial" w:cs="Arial"/>
          <w:sz w:val="20"/>
          <w:szCs w:val="20"/>
        </w:rPr>
        <w:t xml:space="preserve"> and be approved by</w:t>
      </w:r>
      <w:r>
        <w:rPr>
          <w:rFonts w:ascii="Arial" w:hAnsi="Arial" w:cs="Arial"/>
          <w:sz w:val="20"/>
          <w:szCs w:val="20"/>
        </w:rPr>
        <w:t xml:space="preserve"> the Legacy Committee. If the project is extended, the funds may be used during through the extended project deadline. Recipients may access funds by adhering to the guidelines and restrictions provided below.</w:t>
      </w:r>
      <w:r w:rsidR="00DE7DEC">
        <w:rPr>
          <w:rFonts w:ascii="Arial" w:hAnsi="Arial" w:cs="Arial"/>
          <w:sz w:val="20"/>
          <w:szCs w:val="20"/>
        </w:rPr>
        <w:t xml:space="preserve"> </w:t>
      </w:r>
      <w:r w:rsidR="00F90799">
        <w:rPr>
          <w:rFonts w:ascii="Arial" w:hAnsi="Arial" w:cs="Arial"/>
          <w:sz w:val="20"/>
          <w:szCs w:val="20"/>
        </w:rPr>
        <w:t xml:space="preserve">Any residual funds at the completion or termination of the project will be recycled to the Legacy </w:t>
      </w:r>
      <w:r w:rsidR="007F62A3">
        <w:rPr>
          <w:rFonts w:ascii="Arial" w:hAnsi="Arial" w:cs="Arial"/>
          <w:sz w:val="20"/>
          <w:szCs w:val="20"/>
        </w:rPr>
        <w:t>G</w:t>
      </w:r>
      <w:r w:rsidR="00F90799">
        <w:rPr>
          <w:rFonts w:ascii="Arial" w:hAnsi="Arial" w:cs="Arial"/>
          <w:sz w:val="20"/>
          <w:szCs w:val="20"/>
        </w:rPr>
        <w:t xml:space="preserve">rant fund pool to support future projects. </w:t>
      </w:r>
    </w:p>
    <w:p w14:paraId="64616BD4" w14:textId="77777777" w:rsidR="00A36CEA" w:rsidRDefault="00A36CEA" w:rsidP="005B6854">
      <w:pPr>
        <w:pStyle w:val="Heading2"/>
      </w:pPr>
      <w:bookmarkStart w:id="23" w:name="_Toc20145643"/>
    </w:p>
    <w:p w14:paraId="176141E0" w14:textId="49949693" w:rsidR="00977785" w:rsidRDefault="00977785" w:rsidP="005B6854">
      <w:pPr>
        <w:pStyle w:val="Heading2"/>
      </w:pPr>
      <w:r>
        <w:t>Accessing Grant Funds</w:t>
      </w:r>
      <w:bookmarkEnd w:id="23"/>
    </w:p>
    <w:p w14:paraId="0928FBA1" w14:textId="2DB555D4" w:rsidR="004F4581" w:rsidRPr="000E29CE" w:rsidRDefault="0049444D" w:rsidP="000E29CE">
      <w:pPr>
        <w:rPr>
          <w:rFonts w:ascii="Arial" w:hAnsi="Arial" w:cs="Arial"/>
          <w:sz w:val="20"/>
          <w:szCs w:val="20"/>
        </w:rPr>
      </w:pPr>
      <w:r w:rsidRPr="000E29CE">
        <w:rPr>
          <w:rFonts w:ascii="Arial" w:hAnsi="Arial" w:cs="Arial"/>
          <w:sz w:val="20"/>
          <w:szCs w:val="20"/>
        </w:rPr>
        <w:t xml:space="preserve">Grants funds are accessible </w:t>
      </w:r>
      <w:r w:rsidR="00DD2930" w:rsidRPr="000E29CE">
        <w:rPr>
          <w:rFonts w:ascii="Arial" w:hAnsi="Arial" w:cs="Arial"/>
          <w:sz w:val="20"/>
          <w:szCs w:val="20"/>
        </w:rPr>
        <w:t xml:space="preserve">only </w:t>
      </w:r>
      <w:r w:rsidRPr="000E29CE">
        <w:rPr>
          <w:rFonts w:ascii="Arial" w:hAnsi="Arial" w:cs="Arial"/>
          <w:sz w:val="20"/>
          <w:szCs w:val="20"/>
        </w:rPr>
        <w:t xml:space="preserve">through reimbursement, whether the expenses are incurred by you or by your department. No check </w:t>
      </w:r>
      <w:r w:rsidR="00AF59A6" w:rsidRPr="000E29CE">
        <w:rPr>
          <w:rFonts w:ascii="Arial" w:hAnsi="Arial" w:cs="Arial"/>
          <w:sz w:val="20"/>
          <w:szCs w:val="20"/>
        </w:rPr>
        <w:t xml:space="preserve">for the total award amount </w:t>
      </w:r>
      <w:r w:rsidRPr="000E29CE">
        <w:rPr>
          <w:rFonts w:ascii="Arial" w:hAnsi="Arial" w:cs="Arial"/>
          <w:sz w:val="20"/>
          <w:szCs w:val="20"/>
        </w:rPr>
        <w:t xml:space="preserve">will be issued directly to the recipient and there is no separate account for individual budgets. The awarded funds </w:t>
      </w:r>
      <w:r w:rsidR="00DD2930" w:rsidRPr="000E29CE">
        <w:rPr>
          <w:rFonts w:ascii="Arial" w:hAnsi="Arial" w:cs="Arial"/>
          <w:b/>
          <w:sz w:val="20"/>
          <w:szCs w:val="20"/>
        </w:rPr>
        <w:t>can</w:t>
      </w:r>
      <w:r w:rsidRPr="000E29CE">
        <w:rPr>
          <w:rFonts w:ascii="Arial" w:hAnsi="Arial" w:cs="Arial"/>
          <w:b/>
          <w:sz w:val="20"/>
          <w:szCs w:val="20"/>
        </w:rPr>
        <w:t>not</w:t>
      </w:r>
      <w:r w:rsidRPr="000E29CE">
        <w:rPr>
          <w:rFonts w:ascii="Arial" w:hAnsi="Arial" w:cs="Arial"/>
          <w:sz w:val="20"/>
          <w:szCs w:val="20"/>
        </w:rPr>
        <w:t xml:space="preserve"> </w:t>
      </w:r>
      <w:r w:rsidR="00DD2930" w:rsidRPr="000E29CE">
        <w:rPr>
          <w:rFonts w:ascii="Arial" w:hAnsi="Arial" w:cs="Arial"/>
          <w:sz w:val="20"/>
          <w:szCs w:val="20"/>
        </w:rPr>
        <w:t xml:space="preserve">be </w:t>
      </w:r>
      <w:r w:rsidRPr="000E29CE">
        <w:rPr>
          <w:rFonts w:ascii="Arial" w:hAnsi="Arial" w:cs="Arial"/>
          <w:sz w:val="20"/>
          <w:szCs w:val="20"/>
        </w:rPr>
        <w:t>directly transferred to your department under your organization.</w:t>
      </w:r>
      <w:r w:rsidR="004F4581" w:rsidRPr="000E29CE">
        <w:rPr>
          <w:rFonts w:ascii="Arial" w:hAnsi="Arial" w:cs="Arial"/>
          <w:sz w:val="20"/>
          <w:szCs w:val="20"/>
        </w:rPr>
        <w:t xml:space="preserve"> </w:t>
      </w:r>
    </w:p>
    <w:p w14:paraId="044A0D62" w14:textId="216D1FD7" w:rsidR="0049444D" w:rsidRPr="000E29CE" w:rsidRDefault="004F4581" w:rsidP="000E29CE">
      <w:pPr>
        <w:rPr>
          <w:rFonts w:ascii="Arial" w:hAnsi="Arial" w:cs="Arial"/>
          <w:sz w:val="20"/>
          <w:szCs w:val="20"/>
        </w:rPr>
      </w:pPr>
      <w:r w:rsidRPr="000E29CE">
        <w:rPr>
          <w:rFonts w:ascii="Arial" w:hAnsi="Arial" w:cs="Arial"/>
          <w:sz w:val="20"/>
          <w:szCs w:val="20"/>
        </w:rPr>
        <w:t xml:space="preserve">In most cases, the recipient will pay out of pocket for expenses and then seek to receive reimbursement through their own organization, and </w:t>
      </w:r>
      <w:r w:rsidR="009B67B8" w:rsidRPr="000E29CE">
        <w:rPr>
          <w:rFonts w:ascii="Arial" w:hAnsi="Arial" w:cs="Arial"/>
          <w:sz w:val="20"/>
          <w:szCs w:val="20"/>
        </w:rPr>
        <w:t xml:space="preserve">ORPCS </w:t>
      </w:r>
      <w:r w:rsidRPr="000E29CE">
        <w:rPr>
          <w:rFonts w:ascii="Arial" w:hAnsi="Arial" w:cs="Arial"/>
          <w:sz w:val="20"/>
          <w:szCs w:val="20"/>
        </w:rPr>
        <w:t>will</w:t>
      </w:r>
      <w:r w:rsidR="009B67B8" w:rsidRPr="000E29CE">
        <w:rPr>
          <w:rFonts w:ascii="Arial" w:hAnsi="Arial" w:cs="Arial"/>
          <w:sz w:val="20"/>
          <w:szCs w:val="20"/>
        </w:rPr>
        <w:t xml:space="preserve"> process request with SHC accounting</w:t>
      </w:r>
      <w:r w:rsidRPr="000E29CE">
        <w:rPr>
          <w:rFonts w:ascii="Arial" w:hAnsi="Arial" w:cs="Arial"/>
          <w:sz w:val="20"/>
          <w:szCs w:val="20"/>
        </w:rPr>
        <w:t xml:space="preserve"> to reimburse the organization. </w:t>
      </w:r>
      <w:bookmarkStart w:id="24" w:name="_Hlk22815306"/>
      <w:r w:rsidRPr="000E29CE">
        <w:rPr>
          <w:rFonts w:ascii="Arial" w:hAnsi="Arial" w:cs="Arial"/>
          <w:sz w:val="20"/>
          <w:szCs w:val="20"/>
        </w:rPr>
        <w:t>Please notify your manager if you are a grant recipient</w:t>
      </w:r>
      <w:r w:rsidR="009B67B8" w:rsidRPr="000E29CE">
        <w:rPr>
          <w:rFonts w:ascii="Arial" w:hAnsi="Arial" w:cs="Arial"/>
          <w:sz w:val="20"/>
          <w:szCs w:val="20"/>
        </w:rPr>
        <w:t>.</w:t>
      </w:r>
    </w:p>
    <w:bookmarkEnd w:id="24"/>
    <w:p w14:paraId="27F01D6E" w14:textId="6C5D1FAE" w:rsidR="00977785" w:rsidRPr="000E29CE" w:rsidRDefault="0049444D" w:rsidP="000E29CE">
      <w:pPr>
        <w:rPr>
          <w:rFonts w:ascii="Arial" w:hAnsi="Arial" w:cs="Arial"/>
          <w:sz w:val="20"/>
          <w:szCs w:val="20"/>
        </w:rPr>
      </w:pPr>
      <w:r w:rsidRPr="000E29CE">
        <w:rPr>
          <w:rFonts w:ascii="Arial" w:hAnsi="Arial" w:cs="Arial"/>
          <w:sz w:val="20"/>
          <w:szCs w:val="20"/>
        </w:rPr>
        <w:t>Legacy Funds are managed under Stanford Health Care,</w:t>
      </w:r>
      <w:r w:rsidR="00A020B4" w:rsidRPr="000E29CE">
        <w:rPr>
          <w:rFonts w:ascii="Arial" w:hAnsi="Arial" w:cs="Arial"/>
          <w:sz w:val="20"/>
          <w:szCs w:val="20"/>
        </w:rPr>
        <w:t xml:space="preserve"> </w:t>
      </w:r>
      <w:r w:rsidRPr="000E29CE">
        <w:rPr>
          <w:rFonts w:ascii="Arial" w:hAnsi="Arial" w:cs="Arial"/>
          <w:sz w:val="20"/>
          <w:szCs w:val="20"/>
        </w:rPr>
        <w:t xml:space="preserve">and can be accessed through an intercompany journal transfer to Stanford Children’s Health or a Stanford affiliate entity. </w:t>
      </w:r>
    </w:p>
    <w:p w14:paraId="41A5BA9C" w14:textId="4F81CF81" w:rsidR="00977785" w:rsidRPr="000E29CE" w:rsidRDefault="0049444D" w:rsidP="000E29CE">
      <w:pPr>
        <w:pStyle w:val="ListParagraph"/>
        <w:numPr>
          <w:ilvl w:val="0"/>
          <w:numId w:val="8"/>
        </w:numPr>
        <w:rPr>
          <w:rFonts w:ascii="Arial" w:hAnsi="Arial" w:cs="Arial"/>
          <w:sz w:val="20"/>
          <w:szCs w:val="20"/>
        </w:rPr>
      </w:pPr>
      <w:r w:rsidRPr="000E29CE">
        <w:rPr>
          <w:rFonts w:ascii="Arial" w:hAnsi="Arial" w:cs="Arial"/>
          <w:sz w:val="20"/>
          <w:szCs w:val="20"/>
        </w:rPr>
        <w:t>If</w:t>
      </w:r>
      <w:r w:rsidR="00DD27F1" w:rsidRPr="000E29CE">
        <w:rPr>
          <w:rFonts w:ascii="Arial" w:hAnsi="Arial" w:cs="Arial"/>
          <w:sz w:val="20"/>
          <w:szCs w:val="20"/>
        </w:rPr>
        <w:t xml:space="preserve"> the</w:t>
      </w:r>
      <w:r w:rsidRPr="000E29CE">
        <w:rPr>
          <w:rFonts w:ascii="Arial" w:hAnsi="Arial" w:cs="Arial"/>
          <w:sz w:val="20"/>
          <w:szCs w:val="20"/>
        </w:rPr>
        <w:t xml:space="preserve"> </w:t>
      </w:r>
      <w:r w:rsidR="005F6D66" w:rsidRPr="000E29CE">
        <w:rPr>
          <w:rFonts w:ascii="Arial" w:hAnsi="Arial" w:cs="Arial"/>
          <w:sz w:val="20"/>
          <w:szCs w:val="20"/>
        </w:rPr>
        <w:t>grant recipient is</w:t>
      </w:r>
      <w:r w:rsidRPr="000E29CE">
        <w:rPr>
          <w:rFonts w:ascii="Arial" w:hAnsi="Arial" w:cs="Arial"/>
          <w:sz w:val="20"/>
          <w:szCs w:val="20"/>
        </w:rPr>
        <w:t xml:space="preserve"> Stanford Health Care</w:t>
      </w:r>
      <w:r w:rsidR="009B4454" w:rsidRPr="000E29CE">
        <w:rPr>
          <w:rFonts w:ascii="Arial" w:hAnsi="Arial" w:cs="Arial"/>
          <w:sz w:val="20"/>
          <w:szCs w:val="20"/>
        </w:rPr>
        <w:t xml:space="preserve"> employee</w:t>
      </w:r>
      <w:r w:rsidRPr="000E29CE">
        <w:rPr>
          <w:rFonts w:ascii="Arial" w:hAnsi="Arial" w:cs="Arial"/>
          <w:sz w:val="20"/>
          <w:szCs w:val="20"/>
        </w:rPr>
        <w:t xml:space="preserve">, </w:t>
      </w:r>
      <w:r w:rsidR="00DD27F1" w:rsidRPr="000E29CE">
        <w:rPr>
          <w:rFonts w:ascii="Arial" w:hAnsi="Arial" w:cs="Arial"/>
          <w:sz w:val="20"/>
          <w:szCs w:val="20"/>
        </w:rPr>
        <w:t xml:space="preserve">the grant recipient should </w:t>
      </w:r>
      <w:r w:rsidRPr="000E29CE">
        <w:rPr>
          <w:rFonts w:ascii="Arial" w:hAnsi="Arial" w:cs="Arial"/>
          <w:sz w:val="20"/>
          <w:szCs w:val="20"/>
        </w:rPr>
        <w:t xml:space="preserve">submit a </w:t>
      </w:r>
      <w:hyperlink r:id="rId20" w:history="1">
        <w:r w:rsidRPr="000E29CE">
          <w:rPr>
            <w:rStyle w:val="Hyperlink"/>
            <w:rFonts w:ascii="Arial" w:hAnsi="Arial" w:cs="Arial"/>
            <w:sz w:val="20"/>
            <w:szCs w:val="20"/>
          </w:rPr>
          <w:t>Concur</w:t>
        </w:r>
      </w:hyperlink>
      <w:r w:rsidRPr="000E29CE">
        <w:rPr>
          <w:rStyle w:val="Hyperlink"/>
          <w:rFonts w:ascii="Arial" w:hAnsi="Arial" w:cs="Arial"/>
          <w:sz w:val="20"/>
          <w:szCs w:val="20"/>
          <w:u w:val="none"/>
        </w:rPr>
        <w:t xml:space="preserve"> </w:t>
      </w:r>
      <w:r w:rsidRPr="000E29CE">
        <w:rPr>
          <w:rFonts w:ascii="Arial" w:hAnsi="Arial" w:cs="Arial"/>
          <w:sz w:val="20"/>
          <w:szCs w:val="20"/>
        </w:rPr>
        <w:t xml:space="preserve">expense report request specifying the </w:t>
      </w:r>
      <w:r w:rsidR="00DD27F1" w:rsidRPr="000E29CE">
        <w:rPr>
          <w:rFonts w:ascii="Arial" w:hAnsi="Arial" w:cs="Arial"/>
          <w:sz w:val="20"/>
          <w:szCs w:val="20"/>
        </w:rPr>
        <w:t xml:space="preserve">out of pocket </w:t>
      </w:r>
      <w:r w:rsidRPr="000E29CE">
        <w:rPr>
          <w:rFonts w:ascii="Arial" w:hAnsi="Arial" w:cs="Arial"/>
          <w:sz w:val="20"/>
          <w:szCs w:val="20"/>
        </w:rPr>
        <w:t>expenses</w:t>
      </w:r>
      <w:r w:rsidR="004F4581" w:rsidRPr="000E29CE">
        <w:rPr>
          <w:rFonts w:ascii="Arial" w:hAnsi="Arial" w:cs="Arial"/>
          <w:sz w:val="20"/>
          <w:szCs w:val="20"/>
        </w:rPr>
        <w:t xml:space="preserve"> incurred</w:t>
      </w:r>
      <w:r w:rsidRPr="000E29CE">
        <w:rPr>
          <w:rFonts w:ascii="Arial" w:hAnsi="Arial" w:cs="Arial"/>
          <w:sz w:val="20"/>
          <w:szCs w:val="20"/>
        </w:rPr>
        <w:t xml:space="preserve"> were related to a SPF (Special Purpose Fund) with the correct activity code associated. </w:t>
      </w:r>
      <w:r w:rsidR="005F6D66" w:rsidRPr="000E29CE">
        <w:rPr>
          <w:rFonts w:ascii="Arial" w:hAnsi="Arial" w:cs="Arial"/>
          <w:sz w:val="20"/>
          <w:szCs w:val="20"/>
        </w:rPr>
        <w:t xml:space="preserve">The recipient </w:t>
      </w:r>
      <w:r w:rsidRPr="000E29CE">
        <w:rPr>
          <w:rFonts w:ascii="Arial" w:hAnsi="Arial" w:cs="Arial"/>
          <w:sz w:val="20"/>
          <w:szCs w:val="20"/>
        </w:rPr>
        <w:t>do</w:t>
      </w:r>
      <w:r w:rsidR="00DD27F1" w:rsidRPr="000E29CE">
        <w:rPr>
          <w:rFonts w:ascii="Arial" w:hAnsi="Arial" w:cs="Arial"/>
          <w:sz w:val="20"/>
          <w:szCs w:val="20"/>
        </w:rPr>
        <w:t>es</w:t>
      </w:r>
      <w:r w:rsidRPr="000E29CE">
        <w:rPr>
          <w:rFonts w:ascii="Arial" w:hAnsi="Arial" w:cs="Arial"/>
          <w:sz w:val="20"/>
          <w:szCs w:val="20"/>
        </w:rPr>
        <w:t xml:space="preserve"> not need to submit for approval prior to submitting the expense report</w:t>
      </w:r>
      <w:r w:rsidR="00DD27F1" w:rsidRPr="000E29CE">
        <w:rPr>
          <w:rFonts w:ascii="Arial" w:hAnsi="Arial" w:cs="Arial"/>
          <w:sz w:val="20"/>
          <w:szCs w:val="20"/>
        </w:rPr>
        <w:t xml:space="preserve"> as the expense report will go through an approval workflow to obtain approvals from 1) the recipient’s direct manager and then 2) the two Legacy Fund Administrators</w:t>
      </w:r>
      <w:r w:rsidRPr="000E29CE">
        <w:rPr>
          <w:rFonts w:ascii="Arial" w:hAnsi="Arial" w:cs="Arial"/>
          <w:sz w:val="20"/>
          <w:szCs w:val="20"/>
        </w:rPr>
        <w:t xml:space="preserve">. Please ensure </w:t>
      </w:r>
      <w:r w:rsidR="0069235D">
        <w:rPr>
          <w:rFonts w:ascii="Arial" w:hAnsi="Arial" w:cs="Arial"/>
          <w:sz w:val="20"/>
          <w:szCs w:val="20"/>
        </w:rPr>
        <w:t>your</w:t>
      </w:r>
      <w:r w:rsidR="00DD27F1" w:rsidRPr="000E29CE">
        <w:rPr>
          <w:rFonts w:ascii="Arial" w:hAnsi="Arial" w:cs="Arial"/>
          <w:sz w:val="20"/>
          <w:szCs w:val="20"/>
        </w:rPr>
        <w:t xml:space="preserve"> </w:t>
      </w:r>
      <w:r w:rsidRPr="000E29CE">
        <w:rPr>
          <w:rFonts w:ascii="Arial" w:hAnsi="Arial" w:cs="Arial"/>
          <w:sz w:val="20"/>
          <w:szCs w:val="20"/>
        </w:rPr>
        <w:t>manager is aware when submit</w:t>
      </w:r>
      <w:r w:rsidR="005F6D66" w:rsidRPr="000E29CE">
        <w:rPr>
          <w:rFonts w:ascii="Arial" w:hAnsi="Arial" w:cs="Arial"/>
          <w:sz w:val="20"/>
          <w:szCs w:val="20"/>
        </w:rPr>
        <w:t>ting</w:t>
      </w:r>
      <w:r w:rsidRPr="000E29CE">
        <w:rPr>
          <w:rFonts w:ascii="Arial" w:hAnsi="Arial" w:cs="Arial"/>
          <w:sz w:val="20"/>
          <w:szCs w:val="20"/>
        </w:rPr>
        <w:t xml:space="preserve"> the </w:t>
      </w:r>
      <w:r w:rsidR="0069235D">
        <w:rPr>
          <w:rFonts w:ascii="Arial" w:hAnsi="Arial" w:cs="Arial"/>
          <w:sz w:val="20"/>
          <w:szCs w:val="20"/>
        </w:rPr>
        <w:t xml:space="preserve">Concur expense </w:t>
      </w:r>
      <w:r w:rsidRPr="000E29CE">
        <w:rPr>
          <w:rFonts w:ascii="Arial" w:hAnsi="Arial" w:cs="Arial"/>
          <w:sz w:val="20"/>
          <w:szCs w:val="20"/>
        </w:rPr>
        <w:t>report as the</w:t>
      </w:r>
      <w:r w:rsidR="0069235D">
        <w:rPr>
          <w:rFonts w:ascii="Arial" w:hAnsi="Arial" w:cs="Arial"/>
          <w:sz w:val="20"/>
          <w:szCs w:val="20"/>
        </w:rPr>
        <w:t xml:space="preserve"> manager</w:t>
      </w:r>
      <w:r w:rsidRPr="000E29CE">
        <w:rPr>
          <w:rFonts w:ascii="Arial" w:hAnsi="Arial" w:cs="Arial"/>
          <w:sz w:val="20"/>
          <w:szCs w:val="20"/>
        </w:rPr>
        <w:t xml:space="preserve"> will be required to approve the report before it can be routed to the Legacy Fund managers. </w:t>
      </w:r>
      <w:r w:rsidR="00DD27F1" w:rsidRPr="000E29CE">
        <w:rPr>
          <w:rFonts w:ascii="Arial" w:hAnsi="Arial" w:cs="Arial"/>
          <w:sz w:val="20"/>
          <w:szCs w:val="20"/>
        </w:rPr>
        <w:t xml:space="preserve">In addition, the expense report may be selected by the Concur Audit Service who will do an additional review of the expenses. </w:t>
      </w:r>
    </w:p>
    <w:p w14:paraId="0DF4CE9D" w14:textId="17FAE989" w:rsidR="0049444D" w:rsidRPr="000E29CE" w:rsidRDefault="0049444D" w:rsidP="000E29CE">
      <w:pPr>
        <w:pStyle w:val="ListParagraph"/>
        <w:numPr>
          <w:ilvl w:val="0"/>
          <w:numId w:val="8"/>
        </w:numPr>
        <w:rPr>
          <w:rFonts w:ascii="Arial" w:hAnsi="Arial" w:cs="Arial"/>
          <w:sz w:val="20"/>
          <w:szCs w:val="20"/>
        </w:rPr>
      </w:pPr>
      <w:r w:rsidRPr="000E29CE">
        <w:rPr>
          <w:rFonts w:ascii="Arial" w:hAnsi="Arial" w:cs="Arial"/>
          <w:sz w:val="20"/>
          <w:szCs w:val="20"/>
        </w:rPr>
        <w:t xml:space="preserve">If </w:t>
      </w:r>
      <w:r w:rsidR="005F6D66" w:rsidRPr="000E29CE">
        <w:rPr>
          <w:rFonts w:ascii="Arial" w:hAnsi="Arial" w:cs="Arial"/>
          <w:sz w:val="20"/>
          <w:szCs w:val="20"/>
        </w:rPr>
        <w:t>grant recipient is</w:t>
      </w:r>
      <w:r w:rsidRPr="000E29CE">
        <w:rPr>
          <w:rFonts w:ascii="Arial" w:hAnsi="Arial" w:cs="Arial"/>
          <w:sz w:val="20"/>
          <w:szCs w:val="20"/>
        </w:rPr>
        <w:t xml:space="preserve"> from Stanford Children’s Health or a Stanford affiliate, pay out of pocket for expenses and submit a reimbursement request directly to </w:t>
      </w:r>
      <w:r w:rsidR="005F6D66" w:rsidRPr="000E29CE">
        <w:rPr>
          <w:rFonts w:ascii="Arial" w:hAnsi="Arial" w:cs="Arial"/>
          <w:sz w:val="20"/>
          <w:szCs w:val="20"/>
        </w:rPr>
        <w:t>the recipient’s</w:t>
      </w:r>
      <w:r w:rsidRPr="000E29CE">
        <w:rPr>
          <w:rFonts w:ascii="Arial" w:hAnsi="Arial" w:cs="Arial"/>
          <w:sz w:val="20"/>
          <w:szCs w:val="20"/>
        </w:rPr>
        <w:t xml:space="preserve"> department (home cost center/PTA account) or other funded account. </w:t>
      </w:r>
      <w:r w:rsidR="005F6D66" w:rsidRPr="000E29CE">
        <w:rPr>
          <w:rFonts w:ascii="Arial" w:hAnsi="Arial" w:cs="Arial"/>
          <w:sz w:val="20"/>
          <w:szCs w:val="20"/>
        </w:rPr>
        <w:t>N</w:t>
      </w:r>
      <w:r w:rsidRPr="000E29CE">
        <w:rPr>
          <w:rFonts w:ascii="Arial" w:hAnsi="Arial" w:cs="Arial"/>
          <w:sz w:val="20"/>
          <w:szCs w:val="20"/>
        </w:rPr>
        <w:t>otify the</w:t>
      </w:r>
      <w:r w:rsidR="00B56335">
        <w:rPr>
          <w:rFonts w:ascii="Arial" w:hAnsi="Arial" w:cs="Arial"/>
          <w:sz w:val="20"/>
          <w:szCs w:val="20"/>
        </w:rPr>
        <w:t xml:space="preserve"> Legacy Grant</w:t>
      </w:r>
      <w:r w:rsidRPr="000E29CE">
        <w:rPr>
          <w:rFonts w:ascii="Arial" w:hAnsi="Arial" w:cs="Arial"/>
          <w:sz w:val="20"/>
          <w:szCs w:val="20"/>
        </w:rPr>
        <w:t xml:space="preserve"> Financial Counselor at Stanford Health Care </w:t>
      </w:r>
      <w:r w:rsidR="00B56335">
        <w:rPr>
          <w:rFonts w:ascii="Arial" w:hAnsi="Arial" w:cs="Arial"/>
          <w:sz w:val="20"/>
          <w:szCs w:val="20"/>
        </w:rPr>
        <w:t>who will</w:t>
      </w:r>
      <w:r w:rsidRPr="000E29CE">
        <w:rPr>
          <w:rFonts w:ascii="Arial" w:hAnsi="Arial" w:cs="Arial"/>
          <w:sz w:val="20"/>
          <w:szCs w:val="20"/>
        </w:rPr>
        <w:t xml:space="preserve"> assist with processing </w:t>
      </w:r>
      <w:r w:rsidR="005F6D66" w:rsidRPr="000E29CE">
        <w:rPr>
          <w:rFonts w:ascii="Arial" w:hAnsi="Arial" w:cs="Arial"/>
          <w:sz w:val="20"/>
          <w:szCs w:val="20"/>
        </w:rPr>
        <w:t xml:space="preserve">payment </w:t>
      </w:r>
      <w:r w:rsidRPr="000E29CE">
        <w:rPr>
          <w:rFonts w:ascii="Arial" w:hAnsi="Arial" w:cs="Arial"/>
          <w:sz w:val="20"/>
          <w:szCs w:val="20"/>
        </w:rPr>
        <w:t xml:space="preserve">to the destination department for reimbursement. </w:t>
      </w:r>
    </w:p>
    <w:p w14:paraId="03A70BA5" w14:textId="77777777" w:rsidR="006465E9" w:rsidRPr="000E29CE" w:rsidRDefault="006465E9" w:rsidP="005B6854">
      <w:pPr>
        <w:pStyle w:val="Heading2"/>
      </w:pPr>
      <w:bookmarkStart w:id="25" w:name="_Toc20145644"/>
      <w:r w:rsidRPr="000E29CE">
        <w:t>Contracting Services</w:t>
      </w:r>
      <w:bookmarkEnd w:id="25"/>
    </w:p>
    <w:p w14:paraId="772BD15C" w14:textId="3CCC8876" w:rsidR="00654EDC" w:rsidRPr="000440CF" w:rsidRDefault="0049444D" w:rsidP="00654EDC">
      <w:pPr>
        <w:pStyle w:val="xmsonormal"/>
        <w:shd w:val="clear" w:color="auto" w:fill="FFFFFF"/>
        <w:rPr>
          <w:rFonts w:ascii="Arial" w:hAnsi="Arial" w:cs="Arial"/>
          <w:sz w:val="20"/>
          <w:szCs w:val="20"/>
        </w:rPr>
      </w:pPr>
      <w:r w:rsidRPr="000440CF">
        <w:rPr>
          <w:rFonts w:ascii="Arial" w:hAnsi="Arial" w:cs="Arial"/>
          <w:sz w:val="20"/>
          <w:szCs w:val="20"/>
        </w:rPr>
        <w:t>If hiring vendors or contractors is required for your project, please contact the Financial Counselor for assistance before any services have begun, as a contract and business agreement may be required. Types of s</w:t>
      </w:r>
      <w:r w:rsidR="004F4581" w:rsidRPr="000440CF">
        <w:rPr>
          <w:rFonts w:ascii="Arial" w:hAnsi="Arial" w:cs="Arial"/>
          <w:sz w:val="20"/>
          <w:szCs w:val="20"/>
        </w:rPr>
        <w:t>ervices requiring a contract may</w:t>
      </w:r>
      <w:r w:rsidRPr="000440CF">
        <w:rPr>
          <w:rFonts w:ascii="Arial" w:hAnsi="Arial" w:cs="Arial"/>
          <w:sz w:val="20"/>
          <w:szCs w:val="20"/>
        </w:rPr>
        <w:t xml:space="preserve"> be discussed with the Financial Counselor.</w:t>
      </w:r>
      <w:r w:rsidR="00654EDC" w:rsidRPr="000440CF">
        <w:rPr>
          <w:rFonts w:ascii="Arial" w:hAnsi="Arial" w:cs="Arial"/>
          <w:color w:val="212121"/>
          <w:sz w:val="20"/>
          <w:szCs w:val="20"/>
        </w:rPr>
        <w:t xml:space="preserve"> In some circumstances, including if your research may involve individually identifiable health information or other personal data, Stanford must have in place a Business Associate Agreement and/or other data use agreement to comply with U.S. health laws and other regulations. This process can take up to 6 to 8 weeks and must be incorporated into your project timeline. Please contact the Financial Counselor if you have any questions by contacting </w:t>
      </w:r>
      <w:hyperlink r:id="rId21" w:history="1">
        <w:r w:rsidR="00654EDC" w:rsidRPr="000440CF">
          <w:rPr>
            <w:rStyle w:val="Hyperlink"/>
            <w:rFonts w:ascii="Arial" w:hAnsi="Arial" w:cs="Arial"/>
            <w:sz w:val="20"/>
            <w:szCs w:val="20"/>
            <w:u w:val="none"/>
          </w:rPr>
          <w:t>research@stanfordhealthcare.org</w:t>
        </w:r>
      </w:hyperlink>
      <w:r w:rsidR="00654EDC" w:rsidRPr="000440CF">
        <w:rPr>
          <w:rFonts w:ascii="Arial" w:hAnsi="Arial" w:cs="Arial"/>
          <w:color w:val="212121"/>
          <w:sz w:val="20"/>
          <w:szCs w:val="20"/>
        </w:rPr>
        <w:t>. For data use agreements, more information about Stanford contracting offices is available here:</w:t>
      </w:r>
      <w:r w:rsidR="00453B17" w:rsidRPr="000440CF">
        <w:rPr>
          <w:rFonts w:ascii="Arial" w:hAnsi="Arial" w:cs="Arial"/>
          <w:color w:val="212121"/>
          <w:sz w:val="20"/>
          <w:szCs w:val="20"/>
        </w:rPr>
        <w:t xml:space="preserve"> </w:t>
      </w:r>
      <w:hyperlink r:id="rId22" w:history="1">
        <w:r w:rsidR="00943A80" w:rsidRPr="000440CF">
          <w:rPr>
            <w:rStyle w:val="Hyperlink"/>
            <w:rFonts w:ascii="Arial" w:hAnsi="Arial" w:cs="Arial"/>
            <w:sz w:val="20"/>
            <w:szCs w:val="20"/>
          </w:rPr>
          <w:t>https://ico.sites.stanford.edu/who-will-handle-my-agreement</w:t>
        </w:r>
      </w:hyperlink>
      <w:r w:rsidR="00654EDC" w:rsidRPr="000440CF">
        <w:rPr>
          <w:rFonts w:ascii="Arial" w:hAnsi="Arial" w:cs="Arial"/>
          <w:color w:val="212121"/>
          <w:sz w:val="20"/>
          <w:szCs w:val="20"/>
        </w:rPr>
        <w:t>.  </w:t>
      </w:r>
    </w:p>
    <w:p w14:paraId="28A6DAD1" w14:textId="77777777" w:rsidR="000E29CE" w:rsidRPr="000E29CE" w:rsidRDefault="000E29CE" w:rsidP="000E29CE">
      <w:pPr>
        <w:rPr>
          <w:rFonts w:ascii="Arial" w:hAnsi="Arial" w:cs="Arial"/>
          <w:sz w:val="20"/>
          <w:szCs w:val="20"/>
        </w:rPr>
      </w:pPr>
    </w:p>
    <w:p w14:paraId="6C0D57D5" w14:textId="22CFE883" w:rsidR="0049444D" w:rsidRPr="000E29CE" w:rsidRDefault="0049444D" w:rsidP="000E29CE">
      <w:pPr>
        <w:rPr>
          <w:rFonts w:ascii="Arial" w:hAnsi="Arial" w:cs="Arial"/>
          <w:sz w:val="20"/>
          <w:szCs w:val="20"/>
        </w:rPr>
      </w:pPr>
      <w:r w:rsidRPr="000E29CE">
        <w:rPr>
          <w:rFonts w:ascii="Arial" w:hAnsi="Arial" w:cs="Arial"/>
          <w:sz w:val="20"/>
          <w:szCs w:val="20"/>
        </w:rPr>
        <w:lastRenderedPageBreak/>
        <w:t xml:space="preserve">It is </w:t>
      </w:r>
      <w:r w:rsidR="00BB7E22" w:rsidRPr="000E29CE">
        <w:rPr>
          <w:rFonts w:ascii="Arial" w:hAnsi="Arial" w:cs="Arial"/>
          <w:b/>
          <w:sz w:val="20"/>
          <w:szCs w:val="20"/>
        </w:rPr>
        <w:t>required</w:t>
      </w:r>
      <w:r w:rsidRPr="000E29CE">
        <w:rPr>
          <w:rFonts w:ascii="Arial" w:hAnsi="Arial" w:cs="Arial"/>
          <w:sz w:val="20"/>
          <w:szCs w:val="20"/>
        </w:rPr>
        <w:t xml:space="preserve"> to utilize a</w:t>
      </w:r>
      <w:r w:rsidR="00DD27F1" w:rsidRPr="000E29CE">
        <w:rPr>
          <w:rFonts w:ascii="Arial" w:hAnsi="Arial" w:cs="Arial"/>
          <w:sz w:val="20"/>
          <w:szCs w:val="20"/>
        </w:rPr>
        <w:t xml:space="preserve">n authorized </w:t>
      </w:r>
      <w:r w:rsidRPr="000E29CE">
        <w:rPr>
          <w:rFonts w:ascii="Arial" w:hAnsi="Arial" w:cs="Arial"/>
          <w:sz w:val="20"/>
          <w:szCs w:val="20"/>
        </w:rPr>
        <w:t>vendor under your organization with an existing and active contract in place.</w:t>
      </w:r>
      <w:r w:rsidR="00DD27F1" w:rsidRPr="000E29CE">
        <w:rPr>
          <w:rFonts w:ascii="Arial" w:hAnsi="Arial" w:cs="Arial"/>
          <w:sz w:val="20"/>
          <w:szCs w:val="20"/>
        </w:rPr>
        <w:t xml:space="preserve"> </w:t>
      </w:r>
      <w:r w:rsidR="00BB7E22" w:rsidRPr="000E29CE">
        <w:rPr>
          <w:rFonts w:ascii="Arial" w:hAnsi="Arial" w:cs="Arial"/>
          <w:sz w:val="20"/>
          <w:szCs w:val="20"/>
        </w:rPr>
        <w:t>If a service is required where an existing vendor is not available</w:t>
      </w:r>
      <w:r w:rsidR="00DE7DEC" w:rsidRPr="000E29CE">
        <w:rPr>
          <w:rFonts w:ascii="Arial" w:hAnsi="Arial" w:cs="Arial"/>
          <w:sz w:val="20"/>
          <w:szCs w:val="20"/>
        </w:rPr>
        <w:t>, a contract must be in place before any work can be started.  This process can take up to 6 to 8 weeks and must be incorporated into your proj</w:t>
      </w:r>
      <w:r w:rsidR="00DE7DEC" w:rsidRPr="00943A80">
        <w:rPr>
          <w:rFonts w:ascii="Arial" w:hAnsi="Arial" w:cs="Arial"/>
          <w:sz w:val="20"/>
          <w:szCs w:val="20"/>
        </w:rPr>
        <w:t xml:space="preserve">ect timeline. Please contact the Financial Counselor if you have any questions by contacting </w:t>
      </w:r>
      <w:hyperlink r:id="rId23" w:history="1">
        <w:r w:rsidR="00943A80" w:rsidRPr="00943A80">
          <w:rPr>
            <w:rStyle w:val="Hyperlink"/>
            <w:rFonts w:ascii="Arial" w:hAnsi="Arial" w:cs="Arial"/>
            <w:u w:val="none"/>
          </w:rPr>
          <w:t>research@stanfordhealthcare.org</w:t>
        </w:r>
      </w:hyperlink>
      <w:r w:rsidRPr="00943A80">
        <w:rPr>
          <w:rFonts w:ascii="Arial" w:hAnsi="Arial" w:cs="Arial"/>
          <w:sz w:val="20"/>
          <w:szCs w:val="20"/>
        </w:rPr>
        <w:t xml:space="preserve">. </w:t>
      </w:r>
      <w:r w:rsidRPr="000E29CE">
        <w:rPr>
          <w:rFonts w:ascii="Arial" w:hAnsi="Arial" w:cs="Arial"/>
          <w:sz w:val="20"/>
          <w:szCs w:val="20"/>
        </w:rPr>
        <w:br/>
      </w:r>
    </w:p>
    <w:p w14:paraId="56EF88FA" w14:textId="77777777" w:rsidR="0049444D" w:rsidRPr="000E29CE" w:rsidRDefault="00977785" w:rsidP="005B6854">
      <w:pPr>
        <w:pStyle w:val="Heading2"/>
      </w:pPr>
      <w:bookmarkStart w:id="26" w:name="_Toc20145645"/>
      <w:bookmarkStart w:id="27" w:name="_Reimbursement_Requests"/>
      <w:bookmarkEnd w:id="27"/>
      <w:r w:rsidRPr="000E29CE">
        <w:t>Reimbursement Requests</w:t>
      </w:r>
      <w:bookmarkEnd w:id="26"/>
    </w:p>
    <w:p w14:paraId="3E66CFBD" w14:textId="5DCF29BD" w:rsidR="006465E9" w:rsidRPr="000E29CE" w:rsidRDefault="0049444D" w:rsidP="006465E9">
      <w:pPr>
        <w:pStyle w:val="ListParagraph"/>
        <w:numPr>
          <w:ilvl w:val="0"/>
          <w:numId w:val="10"/>
        </w:numPr>
        <w:rPr>
          <w:rFonts w:ascii="Arial" w:hAnsi="Arial" w:cs="Arial"/>
          <w:sz w:val="20"/>
          <w:szCs w:val="20"/>
        </w:rPr>
      </w:pPr>
      <w:r w:rsidRPr="000E29CE">
        <w:rPr>
          <w:rFonts w:ascii="Arial" w:hAnsi="Arial" w:cs="Arial"/>
          <w:sz w:val="20"/>
          <w:szCs w:val="20"/>
        </w:rPr>
        <w:t xml:space="preserve">For </w:t>
      </w:r>
      <w:r w:rsidRPr="000E29CE">
        <w:rPr>
          <w:rFonts w:ascii="Arial" w:hAnsi="Arial" w:cs="Arial"/>
          <w:b/>
          <w:sz w:val="20"/>
          <w:szCs w:val="20"/>
          <w:u w:val="single"/>
        </w:rPr>
        <w:t>software/supply purchases</w:t>
      </w:r>
      <w:r w:rsidRPr="000E29CE">
        <w:rPr>
          <w:rFonts w:ascii="Arial" w:hAnsi="Arial" w:cs="Arial"/>
          <w:sz w:val="20"/>
          <w:szCs w:val="20"/>
        </w:rPr>
        <w:t xml:space="preserve">, complete the purchase and submit an expense report for reimbursement through </w:t>
      </w:r>
      <w:hyperlink r:id="rId24" w:history="1">
        <w:r w:rsidRPr="000E29CE">
          <w:rPr>
            <w:rStyle w:val="Hyperlink"/>
            <w:rFonts w:ascii="Arial" w:hAnsi="Arial" w:cs="Arial"/>
            <w:sz w:val="20"/>
            <w:szCs w:val="20"/>
          </w:rPr>
          <w:t>Concur</w:t>
        </w:r>
      </w:hyperlink>
      <w:r w:rsidRPr="000E29CE">
        <w:rPr>
          <w:rFonts w:ascii="Arial" w:hAnsi="Arial" w:cs="Arial"/>
          <w:sz w:val="20"/>
          <w:szCs w:val="20"/>
        </w:rPr>
        <w:t xml:space="preserve"> using the appropriate Special Purpose Fund (SPF). The Legacy Grant will only reimburse the amount expensed with proof of purchase (receipts, invoices, etc.). Any expense reports for the purchase should be submitted within 60 days of the transaction date to receive full reimbursement. </w:t>
      </w:r>
      <w:r w:rsidRPr="000E29CE">
        <w:rPr>
          <w:rFonts w:ascii="Arial" w:hAnsi="Arial" w:cs="Arial"/>
          <w:sz w:val="20"/>
          <w:szCs w:val="20"/>
        </w:rPr>
        <w:br/>
      </w:r>
      <w:r w:rsidRPr="000E29CE">
        <w:rPr>
          <w:rFonts w:ascii="Arial" w:hAnsi="Arial" w:cs="Arial"/>
          <w:sz w:val="20"/>
          <w:szCs w:val="20"/>
        </w:rPr>
        <w:br/>
        <w:t xml:space="preserve">Please communicate to your manager that you are completing a Concur </w:t>
      </w:r>
      <w:r w:rsidR="00DD27F1" w:rsidRPr="000E29CE">
        <w:rPr>
          <w:rFonts w:ascii="Arial" w:hAnsi="Arial" w:cs="Arial"/>
          <w:sz w:val="20"/>
          <w:szCs w:val="20"/>
        </w:rPr>
        <w:t xml:space="preserve">expense report </w:t>
      </w:r>
      <w:r w:rsidRPr="000E29CE">
        <w:rPr>
          <w:rFonts w:ascii="Arial" w:hAnsi="Arial" w:cs="Arial"/>
          <w:sz w:val="20"/>
          <w:szCs w:val="20"/>
        </w:rPr>
        <w:t xml:space="preserve">prior to submitting the report as your manager will </w:t>
      </w:r>
      <w:r w:rsidR="00DD27F1" w:rsidRPr="000E29CE">
        <w:rPr>
          <w:rFonts w:ascii="Arial" w:hAnsi="Arial" w:cs="Arial"/>
          <w:sz w:val="20"/>
          <w:szCs w:val="20"/>
        </w:rPr>
        <w:t>need to approve the expenses first</w:t>
      </w:r>
      <w:r w:rsidRPr="000E29CE">
        <w:rPr>
          <w:rFonts w:ascii="Arial" w:hAnsi="Arial" w:cs="Arial"/>
          <w:sz w:val="20"/>
          <w:szCs w:val="20"/>
        </w:rPr>
        <w:t xml:space="preserve"> </w:t>
      </w:r>
      <w:r w:rsidR="00DD27F1" w:rsidRPr="000E29CE">
        <w:rPr>
          <w:rFonts w:ascii="Arial" w:hAnsi="Arial" w:cs="Arial"/>
          <w:sz w:val="20"/>
          <w:szCs w:val="20"/>
        </w:rPr>
        <w:t>i</w:t>
      </w:r>
      <w:r w:rsidRPr="000E29CE">
        <w:rPr>
          <w:rFonts w:ascii="Arial" w:hAnsi="Arial" w:cs="Arial"/>
          <w:sz w:val="20"/>
          <w:szCs w:val="20"/>
        </w:rPr>
        <w:t xml:space="preserve">n Concur and may not know what you are submitting reimbursement for. If you are from SCH or </w:t>
      </w:r>
      <w:r w:rsidR="009F79D0">
        <w:rPr>
          <w:rFonts w:ascii="Arial" w:hAnsi="Arial" w:cs="Arial"/>
          <w:sz w:val="20"/>
          <w:szCs w:val="20"/>
        </w:rPr>
        <w:t>an other Stanford affiliate</w:t>
      </w:r>
      <w:r w:rsidRPr="000E29CE">
        <w:rPr>
          <w:rFonts w:ascii="Arial" w:hAnsi="Arial" w:cs="Arial"/>
          <w:sz w:val="20"/>
          <w:szCs w:val="20"/>
        </w:rPr>
        <w:t>, you will reimburse using your department</w:t>
      </w:r>
      <w:r w:rsidR="004F4581" w:rsidRPr="000E29CE">
        <w:rPr>
          <w:rFonts w:ascii="Arial" w:hAnsi="Arial" w:cs="Arial"/>
          <w:sz w:val="20"/>
          <w:szCs w:val="20"/>
        </w:rPr>
        <w:t>’</w:t>
      </w:r>
      <w:r w:rsidRPr="000E29CE">
        <w:rPr>
          <w:rFonts w:ascii="Arial" w:hAnsi="Arial" w:cs="Arial"/>
          <w:sz w:val="20"/>
          <w:szCs w:val="20"/>
        </w:rPr>
        <w:t>s reimbursement procedure and the Financial Counselor will assist with processing a journal transfer to reimburse your department</w:t>
      </w:r>
      <w:r w:rsidR="004F4581" w:rsidRPr="000E29CE">
        <w:rPr>
          <w:rFonts w:ascii="Arial" w:hAnsi="Arial" w:cs="Arial"/>
          <w:sz w:val="20"/>
          <w:szCs w:val="20"/>
        </w:rPr>
        <w:t xml:space="preserve"> and organization</w:t>
      </w:r>
      <w:r w:rsidRPr="000E29CE">
        <w:rPr>
          <w:rFonts w:ascii="Arial" w:hAnsi="Arial" w:cs="Arial"/>
          <w:sz w:val="20"/>
          <w:szCs w:val="20"/>
        </w:rPr>
        <w:t xml:space="preserve"> from the Legacy Fund</w:t>
      </w:r>
      <w:r w:rsidR="004F4581" w:rsidRPr="000E29CE">
        <w:rPr>
          <w:rFonts w:ascii="Arial" w:hAnsi="Arial" w:cs="Arial"/>
          <w:sz w:val="20"/>
          <w:szCs w:val="20"/>
        </w:rPr>
        <w:t xml:space="preserve"> through Stanford Health Care</w:t>
      </w:r>
      <w:r w:rsidRPr="000E29CE">
        <w:rPr>
          <w:rFonts w:ascii="Arial" w:hAnsi="Arial" w:cs="Arial"/>
          <w:sz w:val="20"/>
          <w:szCs w:val="20"/>
        </w:rPr>
        <w:t xml:space="preserve">. </w:t>
      </w:r>
    </w:p>
    <w:p w14:paraId="093C553D" w14:textId="77777777" w:rsidR="006465E9" w:rsidRPr="000E29CE" w:rsidRDefault="006465E9" w:rsidP="006465E9">
      <w:pPr>
        <w:pStyle w:val="ListParagraph"/>
        <w:rPr>
          <w:rFonts w:ascii="Arial" w:hAnsi="Arial" w:cs="Arial"/>
          <w:sz w:val="20"/>
          <w:szCs w:val="20"/>
        </w:rPr>
      </w:pPr>
    </w:p>
    <w:p w14:paraId="6A9EB4E3" w14:textId="3862AF1A" w:rsidR="006465E9" w:rsidRPr="000E29CE" w:rsidRDefault="0049444D" w:rsidP="006465E9">
      <w:pPr>
        <w:pStyle w:val="ListParagraph"/>
        <w:numPr>
          <w:ilvl w:val="0"/>
          <w:numId w:val="10"/>
        </w:numPr>
        <w:rPr>
          <w:rFonts w:ascii="Arial" w:hAnsi="Arial" w:cs="Arial"/>
          <w:sz w:val="20"/>
          <w:szCs w:val="20"/>
        </w:rPr>
      </w:pPr>
      <w:r w:rsidRPr="009F79D0">
        <w:rPr>
          <w:rFonts w:ascii="Arial" w:hAnsi="Arial" w:cs="Arial"/>
          <w:sz w:val="20"/>
          <w:szCs w:val="20"/>
        </w:rPr>
        <w:t xml:space="preserve">For </w:t>
      </w:r>
      <w:r w:rsidRPr="000E29CE">
        <w:rPr>
          <w:rFonts w:ascii="Arial" w:hAnsi="Arial" w:cs="Arial"/>
          <w:b/>
          <w:sz w:val="20"/>
          <w:szCs w:val="20"/>
          <w:u w:val="single"/>
        </w:rPr>
        <w:t>service purchases or contractors</w:t>
      </w:r>
      <w:r w:rsidRPr="000E29CE">
        <w:rPr>
          <w:rFonts w:ascii="Arial" w:hAnsi="Arial" w:cs="Arial"/>
          <w:sz w:val="20"/>
          <w:szCs w:val="20"/>
        </w:rPr>
        <w:t>, you must contact the Financial Counselor prior to hiring</w:t>
      </w:r>
      <w:r w:rsidR="004F4581" w:rsidRPr="000E29CE">
        <w:rPr>
          <w:rFonts w:ascii="Arial" w:hAnsi="Arial" w:cs="Arial"/>
          <w:sz w:val="20"/>
          <w:szCs w:val="20"/>
        </w:rPr>
        <w:t xml:space="preserve"> any services in order</w:t>
      </w:r>
      <w:r w:rsidRPr="000E29CE">
        <w:rPr>
          <w:rFonts w:ascii="Arial" w:hAnsi="Arial" w:cs="Arial"/>
          <w:sz w:val="20"/>
          <w:szCs w:val="20"/>
        </w:rPr>
        <w:t xml:space="preserve"> to evaluate if a service agreement between the vendor and your organization should be initiated. If a service agreement is needed, the process of bringing on a new vendor could take between </w:t>
      </w:r>
      <w:r w:rsidR="00DD27F1" w:rsidRPr="000E29CE">
        <w:rPr>
          <w:rFonts w:ascii="Arial" w:hAnsi="Arial" w:cs="Arial"/>
          <w:sz w:val="20"/>
          <w:szCs w:val="20"/>
        </w:rPr>
        <w:t>6</w:t>
      </w:r>
      <w:r w:rsidRPr="000E29CE">
        <w:rPr>
          <w:rFonts w:ascii="Arial" w:hAnsi="Arial" w:cs="Arial"/>
          <w:sz w:val="20"/>
          <w:szCs w:val="20"/>
        </w:rPr>
        <w:t xml:space="preserve"> to </w:t>
      </w:r>
      <w:r w:rsidR="00DD27F1" w:rsidRPr="000E29CE">
        <w:rPr>
          <w:rFonts w:ascii="Arial" w:hAnsi="Arial" w:cs="Arial"/>
          <w:sz w:val="20"/>
          <w:szCs w:val="20"/>
        </w:rPr>
        <w:t>8</w:t>
      </w:r>
      <w:r w:rsidRPr="000E29CE">
        <w:rPr>
          <w:rFonts w:ascii="Arial" w:hAnsi="Arial" w:cs="Arial"/>
          <w:sz w:val="20"/>
          <w:szCs w:val="20"/>
        </w:rPr>
        <w:t xml:space="preserve"> weeks. It is advised to look for existing contractors within your organization to eliminate the contracting process time</w:t>
      </w:r>
      <w:r w:rsidR="004F4581" w:rsidRPr="000E29CE">
        <w:rPr>
          <w:rFonts w:ascii="Arial" w:hAnsi="Arial" w:cs="Arial"/>
          <w:sz w:val="20"/>
          <w:szCs w:val="20"/>
        </w:rPr>
        <w:t xml:space="preserve"> and complication</w:t>
      </w:r>
      <w:r w:rsidRPr="000E29CE">
        <w:rPr>
          <w:rFonts w:ascii="Arial" w:hAnsi="Arial" w:cs="Arial"/>
          <w:sz w:val="20"/>
          <w:szCs w:val="20"/>
        </w:rPr>
        <w:t>. If you decide to use an external vendor, you must plan early for this process in your project timeline</w:t>
      </w:r>
      <w:r w:rsidR="00977785" w:rsidRPr="000E29CE">
        <w:rPr>
          <w:rFonts w:ascii="Arial" w:hAnsi="Arial" w:cs="Arial"/>
          <w:sz w:val="20"/>
          <w:szCs w:val="20"/>
        </w:rPr>
        <w:t>.</w:t>
      </w:r>
      <w:r w:rsidR="006465E9" w:rsidRPr="000E29CE">
        <w:rPr>
          <w:rFonts w:ascii="Arial" w:hAnsi="Arial" w:cs="Arial"/>
          <w:sz w:val="20"/>
          <w:szCs w:val="20"/>
        </w:rPr>
        <w:br/>
      </w:r>
    </w:p>
    <w:p w14:paraId="658E5D5A" w14:textId="77777777" w:rsidR="0049444D" w:rsidRPr="000E29CE" w:rsidRDefault="0049444D" w:rsidP="006465E9">
      <w:pPr>
        <w:pStyle w:val="ListParagraph"/>
        <w:numPr>
          <w:ilvl w:val="0"/>
          <w:numId w:val="10"/>
        </w:numPr>
        <w:rPr>
          <w:rFonts w:ascii="Arial" w:hAnsi="Arial" w:cs="Arial"/>
          <w:sz w:val="20"/>
          <w:szCs w:val="20"/>
        </w:rPr>
      </w:pPr>
      <w:r w:rsidRPr="000E29CE">
        <w:rPr>
          <w:rFonts w:ascii="Arial" w:hAnsi="Arial" w:cs="Arial"/>
          <w:sz w:val="20"/>
          <w:szCs w:val="20"/>
        </w:rPr>
        <w:t xml:space="preserve">For </w:t>
      </w:r>
      <w:r w:rsidRPr="000E29CE">
        <w:rPr>
          <w:rFonts w:ascii="Arial" w:hAnsi="Arial" w:cs="Arial"/>
          <w:b/>
          <w:sz w:val="20"/>
          <w:szCs w:val="20"/>
          <w:u w:val="single"/>
        </w:rPr>
        <w:t>cost center</w:t>
      </w:r>
      <w:r w:rsidR="004F4581" w:rsidRPr="000E29CE">
        <w:rPr>
          <w:rFonts w:ascii="Arial" w:hAnsi="Arial" w:cs="Arial"/>
          <w:b/>
          <w:sz w:val="20"/>
          <w:szCs w:val="20"/>
          <w:u w:val="single"/>
        </w:rPr>
        <w:t>/PTA</w:t>
      </w:r>
      <w:r w:rsidRPr="000E29CE">
        <w:rPr>
          <w:rFonts w:ascii="Arial" w:hAnsi="Arial" w:cs="Arial"/>
          <w:b/>
          <w:sz w:val="20"/>
          <w:szCs w:val="20"/>
          <w:u w:val="single"/>
        </w:rPr>
        <w:t xml:space="preserve"> charges</w:t>
      </w:r>
      <w:r w:rsidRPr="000E29CE">
        <w:rPr>
          <w:rFonts w:ascii="Arial" w:hAnsi="Arial" w:cs="Arial"/>
          <w:sz w:val="20"/>
          <w:szCs w:val="20"/>
        </w:rPr>
        <w:t xml:space="preserve">, please contact the Financial Counselor at the Office of Research to process </w:t>
      </w:r>
      <w:r w:rsidR="004F4581" w:rsidRPr="000E29CE">
        <w:rPr>
          <w:rFonts w:ascii="Arial" w:hAnsi="Arial" w:cs="Arial"/>
          <w:sz w:val="20"/>
          <w:szCs w:val="20"/>
        </w:rPr>
        <w:t xml:space="preserve">an </w:t>
      </w:r>
      <w:r w:rsidRPr="000E29CE">
        <w:rPr>
          <w:rFonts w:ascii="Arial" w:hAnsi="Arial" w:cs="Arial"/>
          <w:sz w:val="20"/>
          <w:szCs w:val="20"/>
        </w:rPr>
        <w:t>inter-company journal transfer</w:t>
      </w:r>
      <w:r w:rsidR="004F4581" w:rsidRPr="000E29CE">
        <w:rPr>
          <w:rFonts w:ascii="Arial" w:hAnsi="Arial" w:cs="Arial"/>
          <w:sz w:val="20"/>
          <w:szCs w:val="20"/>
        </w:rPr>
        <w:t xml:space="preserve">. </w:t>
      </w:r>
      <w:r w:rsidRPr="000E29CE">
        <w:rPr>
          <w:rFonts w:ascii="Arial" w:hAnsi="Arial" w:cs="Arial"/>
          <w:sz w:val="20"/>
          <w:szCs w:val="20"/>
        </w:rPr>
        <w:t>Th</w:t>
      </w:r>
      <w:r w:rsidR="004F4581" w:rsidRPr="000E29CE">
        <w:rPr>
          <w:rFonts w:ascii="Arial" w:hAnsi="Arial" w:cs="Arial"/>
          <w:sz w:val="20"/>
          <w:szCs w:val="20"/>
        </w:rPr>
        <w:t>is applies to all entities</w:t>
      </w:r>
      <w:r w:rsidRPr="000E29CE">
        <w:rPr>
          <w:rFonts w:ascii="Arial" w:hAnsi="Arial" w:cs="Arial"/>
          <w:sz w:val="20"/>
          <w:szCs w:val="20"/>
        </w:rPr>
        <w:t xml:space="preserve">; SHC, SCH, and SOM.   </w:t>
      </w:r>
      <w:r w:rsidRPr="000E29CE">
        <w:rPr>
          <w:rFonts w:ascii="Arial" w:hAnsi="Arial" w:cs="Arial"/>
          <w:sz w:val="20"/>
          <w:szCs w:val="20"/>
        </w:rPr>
        <w:br/>
      </w:r>
    </w:p>
    <w:p w14:paraId="21A02D53" w14:textId="77777777" w:rsidR="0049444D" w:rsidRPr="00DB55AA" w:rsidRDefault="00DB55AA" w:rsidP="005B6854">
      <w:pPr>
        <w:pStyle w:val="Heading2"/>
      </w:pPr>
      <w:bookmarkStart w:id="28" w:name="_Toc20145646"/>
      <w:r>
        <w:t>Reimbursement Timeline</w:t>
      </w:r>
      <w:bookmarkEnd w:id="28"/>
    </w:p>
    <w:p w14:paraId="18F784A6" w14:textId="23D0177D" w:rsidR="00760217" w:rsidRDefault="0049444D" w:rsidP="00DB55AA">
      <w:pPr>
        <w:rPr>
          <w:rFonts w:ascii="Arial" w:hAnsi="Arial" w:cs="Arial"/>
          <w:b/>
          <w:sz w:val="20"/>
          <w:szCs w:val="20"/>
        </w:rPr>
      </w:pPr>
      <w:r w:rsidRPr="00DB55AA">
        <w:rPr>
          <w:rFonts w:ascii="Arial" w:hAnsi="Arial" w:cs="Arial"/>
          <w:sz w:val="20"/>
          <w:szCs w:val="20"/>
        </w:rPr>
        <w:t xml:space="preserve">Please allow 6-8 weeks for reimbursements to come through. Since the Legacy funding requires </w:t>
      </w:r>
      <w:r w:rsidR="00DD27F1">
        <w:rPr>
          <w:rFonts w:ascii="Arial" w:hAnsi="Arial" w:cs="Arial"/>
          <w:sz w:val="20"/>
          <w:szCs w:val="20"/>
        </w:rPr>
        <w:t>2</w:t>
      </w:r>
      <w:r w:rsidRPr="00DB55AA">
        <w:rPr>
          <w:rFonts w:ascii="Arial" w:hAnsi="Arial" w:cs="Arial"/>
          <w:sz w:val="20"/>
          <w:szCs w:val="20"/>
        </w:rPr>
        <w:t xml:space="preserve"> Special Purpose Fund Administrators’ approval</w:t>
      </w:r>
      <w:r w:rsidR="00DD27F1">
        <w:rPr>
          <w:rFonts w:ascii="Arial" w:hAnsi="Arial" w:cs="Arial"/>
          <w:sz w:val="20"/>
          <w:szCs w:val="20"/>
        </w:rPr>
        <w:t>s</w:t>
      </w:r>
      <w:r w:rsidRPr="00DB55AA">
        <w:rPr>
          <w:rFonts w:ascii="Arial" w:hAnsi="Arial" w:cs="Arial"/>
          <w:sz w:val="20"/>
          <w:szCs w:val="20"/>
        </w:rPr>
        <w:t>, the time it takes to get reimbursed</w:t>
      </w:r>
      <w:r w:rsidR="009F79D0">
        <w:rPr>
          <w:rFonts w:ascii="Arial" w:hAnsi="Arial" w:cs="Arial"/>
          <w:sz w:val="20"/>
          <w:szCs w:val="20"/>
        </w:rPr>
        <w:t xml:space="preserve"> could</w:t>
      </w:r>
      <w:r w:rsidRPr="00DB55AA">
        <w:rPr>
          <w:rFonts w:ascii="Arial" w:hAnsi="Arial" w:cs="Arial"/>
          <w:sz w:val="20"/>
          <w:szCs w:val="20"/>
        </w:rPr>
        <w:t xml:space="preserve"> be</w:t>
      </w:r>
      <w:r w:rsidR="009F79D0">
        <w:rPr>
          <w:rFonts w:ascii="Arial" w:hAnsi="Arial" w:cs="Arial"/>
          <w:sz w:val="20"/>
          <w:szCs w:val="20"/>
        </w:rPr>
        <w:t xml:space="preserve"> </w:t>
      </w:r>
      <w:r w:rsidRPr="00DB55AA">
        <w:rPr>
          <w:rFonts w:ascii="Arial" w:hAnsi="Arial" w:cs="Arial"/>
          <w:sz w:val="20"/>
          <w:szCs w:val="20"/>
        </w:rPr>
        <w:t>longer compared to getting reimbursed for</w:t>
      </w:r>
      <w:r w:rsidR="006465E9" w:rsidRPr="00DB55AA">
        <w:rPr>
          <w:rFonts w:ascii="Arial" w:hAnsi="Arial" w:cs="Arial"/>
          <w:sz w:val="20"/>
          <w:szCs w:val="20"/>
        </w:rPr>
        <w:t xml:space="preserve"> other </w:t>
      </w:r>
      <w:r w:rsidR="00DD27F1">
        <w:rPr>
          <w:rFonts w:ascii="Arial" w:hAnsi="Arial" w:cs="Arial"/>
          <w:sz w:val="20"/>
          <w:szCs w:val="20"/>
        </w:rPr>
        <w:t xml:space="preserve">non-Special Purpose Fund related </w:t>
      </w:r>
      <w:r w:rsidR="006465E9" w:rsidRPr="00DB55AA">
        <w:rPr>
          <w:rFonts w:ascii="Arial" w:hAnsi="Arial" w:cs="Arial"/>
          <w:sz w:val="20"/>
          <w:szCs w:val="20"/>
        </w:rPr>
        <w:t xml:space="preserve">Concur expense reports. </w:t>
      </w:r>
      <w:r w:rsidRPr="00DB55AA">
        <w:rPr>
          <w:rFonts w:ascii="Arial" w:hAnsi="Arial" w:cs="Arial"/>
          <w:sz w:val="20"/>
          <w:szCs w:val="20"/>
        </w:rPr>
        <w:t>The reimbursement will show up on your paycheck when processed.</w:t>
      </w:r>
      <w:r w:rsidRPr="00DB55AA">
        <w:rPr>
          <w:rFonts w:ascii="Arial" w:hAnsi="Arial" w:cs="Arial"/>
          <w:sz w:val="20"/>
          <w:szCs w:val="20"/>
        </w:rPr>
        <w:br/>
      </w:r>
    </w:p>
    <w:p w14:paraId="6AA89052" w14:textId="77777777" w:rsidR="0049444D" w:rsidRDefault="00760217" w:rsidP="005B6854">
      <w:pPr>
        <w:pStyle w:val="Heading2"/>
      </w:pPr>
      <w:bookmarkStart w:id="29" w:name="_Toc20145647"/>
      <w:r w:rsidRPr="00760217">
        <w:t>Additional Expense Items</w:t>
      </w:r>
      <w:bookmarkEnd w:id="29"/>
    </w:p>
    <w:p w14:paraId="5FB58695" w14:textId="77777777" w:rsidR="00401D2A" w:rsidRDefault="00760217" w:rsidP="00173B7B">
      <w:pPr>
        <w:rPr>
          <w:rFonts w:ascii="Arial" w:hAnsi="Arial" w:cs="Arial"/>
          <w:sz w:val="20"/>
          <w:szCs w:val="20"/>
        </w:rPr>
      </w:pPr>
      <w:r>
        <w:rPr>
          <w:rFonts w:ascii="Arial" w:hAnsi="Arial" w:cs="Arial"/>
          <w:sz w:val="20"/>
          <w:szCs w:val="20"/>
        </w:rPr>
        <w:t>If the project requires additional expense items not in the initial budget proposal, a</w:t>
      </w:r>
      <w:r w:rsidR="0049444D" w:rsidRPr="00760217">
        <w:rPr>
          <w:rFonts w:ascii="Arial" w:hAnsi="Arial" w:cs="Arial"/>
          <w:sz w:val="20"/>
          <w:szCs w:val="20"/>
        </w:rPr>
        <w:t xml:space="preserve"> written request to update the budget must be submitted to the Legacy Committee before the expense is incurred. Please include d</w:t>
      </w:r>
      <w:r>
        <w:rPr>
          <w:rFonts w:ascii="Arial" w:hAnsi="Arial" w:cs="Arial"/>
          <w:sz w:val="20"/>
          <w:szCs w:val="20"/>
        </w:rPr>
        <w:t>etailed justification for</w:t>
      </w:r>
      <w:r w:rsidR="0049444D" w:rsidRPr="00760217">
        <w:rPr>
          <w:rFonts w:ascii="Arial" w:hAnsi="Arial" w:cs="Arial"/>
          <w:sz w:val="20"/>
          <w:szCs w:val="20"/>
        </w:rPr>
        <w:t xml:space="preserve"> the budget revision. Requests for budget repurposing</w:t>
      </w:r>
      <w:r>
        <w:rPr>
          <w:rFonts w:ascii="Arial" w:hAnsi="Arial" w:cs="Arial"/>
          <w:sz w:val="20"/>
          <w:szCs w:val="20"/>
        </w:rPr>
        <w:t xml:space="preserve"> or increase</w:t>
      </w:r>
      <w:r w:rsidR="0049444D" w:rsidRPr="00760217">
        <w:rPr>
          <w:rFonts w:ascii="Arial" w:hAnsi="Arial" w:cs="Arial"/>
          <w:sz w:val="20"/>
          <w:szCs w:val="20"/>
        </w:rPr>
        <w:t xml:space="preserve"> are approved on a case by case basis.</w:t>
      </w:r>
      <w:r w:rsidR="00173B7B">
        <w:rPr>
          <w:rFonts w:ascii="Arial" w:hAnsi="Arial" w:cs="Arial"/>
          <w:sz w:val="20"/>
          <w:szCs w:val="20"/>
        </w:rPr>
        <w:t xml:space="preserve"> </w:t>
      </w:r>
    </w:p>
    <w:p w14:paraId="51F8F871" w14:textId="77777777" w:rsidR="003A6F6A" w:rsidRPr="00173B7B" w:rsidRDefault="003A6F6A" w:rsidP="00173B7B">
      <w:pPr>
        <w:rPr>
          <w:rFonts w:ascii="Arial" w:hAnsi="Arial" w:cs="Arial"/>
          <w:sz w:val="20"/>
          <w:szCs w:val="20"/>
        </w:rPr>
      </w:pPr>
    </w:p>
    <w:p w14:paraId="6E07ACB7" w14:textId="59B560C5" w:rsidR="00B66F50" w:rsidRPr="00B66F50" w:rsidRDefault="00FD5FBA" w:rsidP="00B66F50">
      <w:pPr>
        <w:pStyle w:val="Heading1"/>
        <w:rPr>
          <w:b w:val="0"/>
        </w:rPr>
      </w:pPr>
      <w:bookmarkStart w:id="30" w:name="_Toc20145648"/>
      <w:r w:rsidRPr="00C72D2B">
        <w:rPr>
          <w:b w:val="0"/>
        </w:rPr>
        <w:lastRenderedPageBreak/>
        <w:t>Frequently Asked Questions (FAQ) Guide</w:t>
      </w:r>
      <w:bookmarkEnd w:id="30"/>
      <w:r w:rsidR="00B66F50">
        <w:rPr>
          <w:b w:val="0"/>
        </w:rPr>
        <w:br/>
      </w:r>
    </w:p>
    <w:p w14:paraId="132C890C" w14:textId="52265EBA" w:rsidR="005160F8" w:rsidRPr="00B66F50" w:rsidRDefault="00560D0F" w:rsidP="00B66F50">
      <w:pPr>
        <w:pStyle w:val="ListParagraph"/>
        <w:numPr>
          <w:ilvl w:val="0"/>
          <w:numId w:val="18"/>
        </w:numPr>
        <w:rPr>
          <w:rFonts w:ascii="Arial" w:hAnsi="Arial" w:cs="Arial"/>
          <w:b/>
          <w:sz w:val="20"/>
          <w:szCs w:val="20"/>
        </w:rPr>
      </w:pPr>
      <w:r w:rsidRPr="00B66F50">
        <w:rPr>
          <w:rFonts w:ascii="Arial" w:hAnsi="Arial" w:cs="Arial"/>
          <w:b/>
          <w:sz w:val="20"/>
          <w:szCs w:val="20"/>
        </w:rPr>
        <w:t>Who can apply for the grant?</w:t>
      </w:r>
    </w:p>
    <w:p w14:paraId="2E92547F" w14:textId="77777777" w:rsidR="00560D0F" w:rsidRPr="00A55ABE" w:rsidRDefault="005160F8" w:rsidP="005160F8">
      <w:pPr>
        <w:pStyle w:val="ListParagraph"/>
        <w:rPr>
          <w:rFonts w:ascii="Arial" w:hAnsi="Arial" w:cs="Arial"/>
          <w:sz w:val="20"/>
          <w:szCs w:val="20"/>
        </w:rPr>
      </w:pPr>
      <w:r w:rsidRPr="00A55ABE">
        <w:rPr>
          <w:rFonts w:ascii="Arial" w:hAnsi="Arial" w:cs="Arial"/>
          <w:b/>
          <w:sz w:val="20"/>
          <w:szCs w:val="20"/>
        </w:rPr>
        <w:t>Answer</w:t>
      </w:r>
      <w:r w:rsidRPr="00A55ABE">
        <w:rPr>
          <w:rFonts w:ascii="Arial" w:hAnsi="Arial" w:cs="Arial"/>
          <w:sz w:val="20"/>
          <w:szCs w:val="20"/>
        </w:rPr>
        <w:t xml:space="preserve">: </w:t>
      </w:r>
      <w:r w:rsidR="00C6514B">
        <w:rPr>
          <w:rFonts w:ascii="Arial" w:hAnsi="Arial" w:cs="Arial"/>
          <w:sz w:val="20"/>
          <w:szCs w:val="20"/>
        </w:rPr>
        <w:t>Individuals or p</w:t>
      </w:r>
      <w:r w:rsidR="00560D0F" w:rsidRPr="00A55ABE">
        <w:rPr>
          <w:rFonts w:ascii="Arial" w:hAnsi="Arial" w:cs="Arial"/>
          <w:sz w:val="20"/>
          <w:szCs w:val="20"/>
        </w:rPr>
        <w:t>roject teams are encouraged to apply, but must assign a principal applicant who is a</w:t>
      </w:r>
    </w:p>
    <w:p w14:paraId="3EC05C63" w14:textId="2661B15D" w:rsidR="00560D0F" w:rsidRPr="00A55ABE" w:rsidRDefault="00560D0F" w:rsidP="00560D0F">
      <w:pPr>
        <w:pStyle w:val="ListParagraph"/>
        <w:numPr>
          <w:ilvl w:val="2"/>
          <w:numId w:val="4"/>
        </w:numPr>
        <w:rPr>
          <w:rFonts w:ascii="Arial" w:hAnsi="Arial" w:cs="Arial"/>
          <w:sz w:val="20"/>
          <w:szCs w:val="20"/>
        </w:rPr>
      </w:pPr>
      <w:r w:rsidRPr="00A55ABE">
        <w:rPr>
          <w:rFonts w:ascii="Arial" w:hAnsi="Arial" w:cs="Arial"/>
          <w:sz w:val="20"/>
          <w:szCs w:val="20"/>
        </w:rPr>
        <w:t>Registered nurse employed by S</w:t>
      </w:r>
      <w:r w:rsidR="009F79D0">
        <w:rPr>
          <w:rFonts w:ascii="Arial" w:hAnsi="Arial" w:cs="Arial"/>
          <w:sz w:val="20"/>
          <w:szCs w:val="20"/>
        </w:rPr>
        <w:t>tanford Health Care</w:t>
      </w:r>
      <w:r w:rsidRPr="00A55ABE">
        <w:rPr>
          <w:rFonts w:ascii="Arial" w:hAnsi="Arial" w:cs="Arial"/>
          <w:sz w:val="20"/>
          <w:szCs w:val="20"/>
        </w:rPr>
        <w:t>, S</w:t>
      </w:r>
      <w:r w:rsidR="009F79D0">
        <w:rPr>
          <w:rFonts w:ascii="Arial" w:hAnsi="Arial" w:cs="Arial"/>
          <w:sz w:val="20"/>
          <w:szCs w:val="20"/>
        </w:rPr>
        <w:t xml:space="preserve">tanford </w:t>
      </w:r>
      <w:r w:rsidRPr="00A55ABE">
        <w:rPr>
          <w:rFonts w:ascii="Arial" w:hAnsi="Arial" w:cs="Arial"/>
          <w:sz w:val="20"/>
          <w:szCs w:val="20"/>
        </w:rPr>
        <w:t>C</w:t>
      </w:r>
      <w:r w:rsidR="009F79D0">
        <w:rPr>
          <w:rFonts w:ascii="Arial" w:hAnsi="Arial" w:cs="Arial"/>
          <w:sz w:val="20"/>
          <w:szCs w:val="20"/>
        </w:rPr>
        <w:t>hildren’s Health</w:t>
      </w:r>
      <w:r w:rsidRPr="00A55ABE">
        <w:rPr>
          <w:rFonts w:ascii="Arial" w:hAnsi="Arial" w:cs="Arial"/>
          <w:sz w:val="20"/>
          <w:szCs w:val="20"/>
        </w:rPr>
        <w:t>,</w:t>
      </w:r>
      <w:r w:rsidR="00ED7657">
        <w:rPr>
          <w:rFonts w:ascii="Arial" w:hAnsi="Arial" w:cs="Arial"/>
          <w:sz w:val="20"/>
          <w:szCs w:val="20"/>
        </w:rPr>
        <w:t xml:space="preserve"> </w:t>
      </w:r>
      <w:r w:rsidRPr="00A55ABE">
        <w:rPr>
          <w:rFonts w:ascii="Arial" w:hAnsi="Arial" w:cs="Arial"/>
          <w:sz w:val="20"/>
          <w:szCs w:val="20"/>
        </w:rPr>
        <w:t>or a</w:t>
      </w:r>
      <w:r w:rsidR="009F79D0">
        <w:rPr>
          <w:rFonts w:ascii="Arial" w:hAnsi="Arial" w:cs="Arial"/>
          <w:sz w:val="20"/>
          <w:szCs w:val="20"/>
        </w:rPr>
        <w:t xml:space="preserve"> Stanford </w:t>
      </w:r>
      <w:r w:rsidRPr="00A55ABE">
        <w:rPr>
          <w:rFonts w:ascii="Arial" w:hAnsi="Arial" w:cs="Arial"/>
          <w:sz w:val="20"/>
          <w:szCs w:val="20"/>
        </w:rPr>
        <w:t>affiliated off-campus site</w:t>
      </w:r>
    </w:p>
    <w:p w14:paraId="74A50A0B" w14:textId="77777777" w:rsidR="00560D0F" w:rsidRPr="00A55ABE" w:rsidRDefault="00560D0F" w:rsidP="00560D0F">
      <w:pPr>
        <w:pStyle w:val="ListParagraph"/>
        <w:numPr>
          <w:ilvl w:val="2"/>
          <w:numId w:val="4"/>
        </w:numPr>
        <w:rPr>
          <w:rFonts w:ascii="Arial" w:hAnsi="Arial" w:cs="Arial"/>
          <w:sz w:val="20"/>
          <w:szCs w:val="20"/>
        </w:rPr>
      </w:pPr>
      <w:r w:rsidRPr="00A55ABE">
        <w:rPr>
          <w:rFonts w:ascii="Arial" w:hAnsi="Arial" w:cs="Arial"/>
          <w:sz w:val="20"/>
          <w:szCs w:val="20"/>
        </w:rPr>
        <w:t xml:space="preserve">A graduate of Stanford University School of Nursing </w:t>
      </w:r>
    </w:p>
    <w:p w14:paraId="7A7F3E28" w14:textId="77777777" w:rsidR="00392450" w:rsidRPr="00A55ABE" w:rsidRDefault="00392450" w:rsidP="00392450">
      <w:pPr>
        <w:pStyle w:val="ListParagraph"/>
        <w:rPr>
          <w:rFonts w:ascii="Arial" w:hAnsi="Arial" w:cs="Arial"/>
          <w:b/>
          <w:sz w:val="20"/>
          <w:szCs w:val="20"/>
        </w:rPr>
      </w:pPr>
    </w:p>
    <w:p w14:paraId="7E806F9A" w14:textId="77777777" w:rsidR="005160F8" w:rsidRPr="00A55ABE" w:rsidRDefault="00560D0F" w:rsidP="005160F8">
      <w:pPr>
        <w:pStyle w:val="ListParagraph"/>
        <w:numPr>
          <w:ilvl w:val="0"/>
          <w:numId w:val="4"/>
        </w:numPr>
        <w:rPr>
          <w:rFonts w:ascii="Arial" w:hAnsi="Arial" w:cs="Arial"/>
          <w:b/>
          <w:sz w:val="20"/>
          <w:szCs w:val="20"/>
        </w:rPr>
      </w:pPr>
      <w:r w:rsidRPr="00A55ABE">
        <w:rPr>
          <w:rFonts w:ascii="Arial" w:hAnsi="Arial" w:cs="Arial"/>
          <w:b/>
          <w:sz w:val="20"/>
          <w:szCs w:val="20"/>
        </w:rPr>
        <w:t>When does the grant award expire?</w:t>
      </w:r>
    </w:p>
    <w:p w14:paraId="20465684" w14:textId="77777777" w:rsidR="00015799" w:rsidRPr="00A55ABE" w:rsidRDefault="005160F8" w:rsidP="00015799">
      <w:pPr>
        <w:pStyle w:val="ListParagraph"/>
        <w:rPr>
          <w:rFonts w:ascii="Arial" w:hAnsi="Arial" w:cs="Arial"/>
          <w:sz w:val="20"/>
          <w:szCs w:val="20"/>
        </w:rPr>
      </w:pPr>
      <w:r w:rsidRPr="00A55ABE">
        <w:rPr>
          <w:rFonts w:ascii="Arial" w:hAnsi="Arial" w:cs="Arial"/>
          <w:b/>
          <w:sz w:val="20"/>
          <w:szCs w:val="20"/>
        </w:rPr>
        <w:t>Answer</w:t>
      </w:r>
      <w:r w:rsidRPr="00A55ABE">
        <w:rPr>
          <w:rFonts w:ascii="Arial" w:hAnsi="Arial" w:cs="Arial"/>
          <w:sz w:val="20"/>
          <w:szCs w:val="20"/>
        </w:rPr>
        <w:t xml:space="preserve">: </w:t>
      </w:r>
      <w:r w:rsidR="00560D0F" w:rsidRPr="00A55ABE">
        <w:rPr>
          <w:rFonts w:ascii="Arial" w:hAnsi="Arial" w:cs="Arial"/>
          <w:sz w:val="20"/>
          <w:szCs w:val="20"/>
        </w:rPr>
        <w:t>The grant is eligible for use in one calendar year from the time of the applicant’s acceptance. Completing the final project summary report signifies the end of the projec</w:t>
      </w:r>
      <w:r w:rsidR="00CC1742" w:rsidRPr="00A55ABE">
        <w:rPr>
          <w:rFonts w:ascii="Arial" w:hAnsi="Arial" w:cs="Arial"/>
          <w:sz w:val="20"/>
          <w:szCs w:val="20"/>
        </w:rPr>
        <w:t xml:space="preserve">t. The project deadline is </w:t>
      </w:r>
      <w:r w:rsidR="00560D0F" w:rsidRPr="00A55ABE">
        <w:rPr>
          <w:rFonts w:ascii="Arial" w:hAnsi="Arial" w:cs="Arial"/>
          <w:sz w:val="20"/>
          <w:szCs w:val="20"/>
        </w:rPr>
        <w:t xml:space="preserve">assigned at the time of acceptance. </w:t>
      </w:r>
      <w:r w:rsidR="00ED7657">
        <w:rPr>
          <w:rFonts w:ascii="Arial" w:hAnsi="Arial" w:cs="Arial"/>
          <w:sz w:val="20"/>
          <w:szCs w:val="20"/>
        </w:rPr>
        <w:t xml:space="preserve">Grant awards may be extended if the principal applicant requests for an extension </w:t>
      </w:r>
      <w:r w:rsidR="00C6514B">
        <w:rPr>
          <w:rFonts w:ascii="Arial" w:hAnsi="Arial" w:cs="Arial"/>
          <w:sz w:val="20"/>
          <w:szCs w:val="20"/>
        </w:rPr>
        <w:t xml:space="preserve">that is approved </w:t>
      </w:r>
      <w:r w:rsidR="00ED7657">
        <w:rPr>
          <w:rFonts w:ascii="Arial" w:hAnsi="Arial" w:cs="Arial"/>
          <w:sz w:val="20"/>
          <w:szCs w:val="20"/>
        </w:rPr>
        <w:t xml:space="preserve">with the Legacy Committee. </w:t>
      </w:r>
    </w:p>
    <w:p w14:paraId="4571CB43" w14:textId="77777777" w:rsidR="00392450" w:rsidRPr="00A55ABE" w:rsidRDefault="00392450" w:rsidP="00392450">
      <w:pPr>
        <w:pStyle w:val="ListParagraph"/>
        <w:rPr>
          <w:rFonts w:ascii="Arial" w:hAnsi="Arial" w:cs="Arial"/>
          <w:b/>
          <w:sz w:val="20"/>
          <w:szCs w:val="20"/>
        </w:rPr>
      </w:pPr>
    </w:p>
    <w:p w14:paraId="398FA3DB" w14:textId="77777777" w:rsidR="00015799" w:rsidRPr="00A55ABE" w:rsidRDefault="00015799" w:rsidP="00015799">
      <w:pPr>
        <w:pStyle w:val="ListParagraph"/>
        <w:numPr>
          <w:ilvl w:val="0"/>
          <w:numId w:val="4"/>
        </w:numPr>
        <w:rPr>
          <w:rFonts w:ascii="Arial" w:hAnsi="Arial" w:cs="Arial"/>
          <w:b/>
          <w:sz w:val="20"/>
          <w:szCs w:val="20"/>
        </w:rPr>
      </w:pPr>
      <w:r w:rsidRPr="00A55ABE">
        <w:rPr>
          <w:rFonts w:ascii="Arial" w:hAnsi="Arial" w:cs="Arial"/>
          <w:b/>
          <w:sz w:val="20"/>
          <w:szCs w:val="20"/>
        </w:rPr>
        <w:t>Can I submit more than one application per cycle?</w:t>
      </w:r>
    </w:p>
    <w:p w14:paraId="6997B26C" w14:textId="38CCB42A" w:rsidR="00392450" w:rsidRDefault="00015799" w:rsidP="00B66F50">
      <w:pPr>
        <w:pStyle w:val="ListParagraph"/>
        <w:rPr>
          <w:rFonts w:ascii="Arial" w:hAnsi="Arial" w:cs="Arial"/>
          <w:sz w:val="20"/>
          <w:szCs w:val="20"/>
        </w:rPr>
      </w:pPr>
      <w:r w:rsidRPr="00A55ABE">
        <w:rPr>
          <w:rFonts w:ascii="Arial" w:hAnsi="Arial" w:cs="Arial"/>
          <w:b/>
          <w:sz w:val="20"/>
          <w:szCs w:val="20"/>
        </w:rPr>
        <w:t>Answer</w:t>
      </w:r>
      <w:r w:rsidRPr="00A55ABE">
        <w:rPr>
          <w:rFonts w:ascii="Arial" w:hAnsi="Arial" w:cs="Arial"/>
          <w:sz w:val="20"/>
          <w:szCs w:val="20"/>
        </w:rPr>
        <w:t xml:space="preserve">: Applicants are not permitted to submit more than one application per cycle. </w:t>
      </w:r>
    </w:p>
    <w:p w14:paraId="20287385" w14:textId="77777777" w:rsidR="00B66F50" w:rsidRPr="00B66F50" w:rsidRDefault="00B66F50" w:rsidP="00B66F50">
      <w:pPr>
        <w:pStyle w:val="ListParagraph"/>
        <w:rPr>
          <w:rFonts w:ascii="Arial" w:hAnsi="Arial" w:cs="Arial"/>
          <w:sz w:val="20"/>
          <w:szCs w:val="20"/>
        </w:rPr>
      </w:pPr>
    </w:p>
    <w:p w14:paraId="7BA4D2B1" w14:textId="77777777" w:rsidR="00B60B75" w:rsidRPr="00A55ABE" w:rsidRDefault="00B60B75" w:rsidP="00B60B75">
      <w:pPr>
        <w:pStyle w:val="ListParagraph"/>
        <w:numPr>
          <w:ilvl w:val="0"/>
          <w:numId w:val="4"/>
        </w:numPr>
        <w:rPr>
          <w:rFonts w:ascii="Arial" w:hAnsi="Arial" w:cs="Arial"/>
          <w:b/>
          <w:sz w:val="20"/>
          <w:szCs w:val="20"/>
        </w:rPr>
      </w:pPr>
      <w:r w:rsidRPr="00A55ABE">
        <w:rPr>
          <w:rFonts w:ascii="Arial" w:hAnsi="Arial" w:cs="Arial"/>
          <w:b/>
          <w:sz w:val="20"/>
          <w:szCs w:val="20"/>
        </w:rPr>
        <w:t xml:space="preserve">Where do I submit my application? </w:t>
      </w:r>
    </w:p>
    <w:p w14:paraId="7D33BAFF" w14:textId="77777777" w:rsidR="00B60B75" w:rsidRPr="00A55ABE" w:rsidRDefault="00B60B75" w:rsidP="00B60B75">
      <w:pPr>
        <w:pStyle w:val="ListParagraph"/>
        <w:rPr>
          <w:rFonts w:ascii="Arial" w:hAnsi="Arial" w:cs="Arial"/>
          <w:sz w:val="20"/>
          <w:szCs w:val="20"/>
        </w:rPr>
      </w:pPr>
      <w:r w:rsidRPr="00A55ABE">
        <w:rPr>
          <w:rFonts w:ascii="Arial" w:hAnsi="Arial" w:cs="Arial"/>
          <w:b/>
          <w:sz w:val="20"/>
          <w:szCs w:val="20"/>
        </w:rPr>
        <w:t xml:space="preserve">Answer: </w:t>
      </w:r>
      <w:r w:rsidRPr="00A55ABE">
        <w:rPr>
          <w:rFonts w:ascii="Arial" w:hAnsi="Arial" w:cs="Arial"/>
          <w:sz w:val="20"/>
          <w:szCs w:val="20"/>
        </w:rPr>
        <w:t xml:space="preserve">Please submit your completed application and required documents at the Office of Research website: </w:t>
      </w:r>
      <w:hyperlink r:id="rId25" w:history="1">
        <w:r w:rsidRPr="00A55ABE">
          <w:rPr>
            <w:rStyle w:val="Hyperlink"/>
            <w:rFonts w:ascii="Arial" w:hAnsi="Arial" w:cs="Arial"/>
            <w:sz w:val="20"/>
            <w:szCs w:val="20"/>
          </w:rPr>
          <w:t>http://orpcs.org/research/legacygrants</w:t>
        </w:r>
      </w:hyperlink>
      <w:r w:rsidRPr="00A55ABE">
        <w:rPr>
          <w:rFonts w:ascii="Arial" w:hAnsi="Arial" w:cs="Arial"/>
          <w:sz w:val="20"/>
          <w:szCs w:val="20"/>
        </w:rPr>
        <w:t xml:space="preserve">. </w:t>
      </w:r>
    </w:p>
    <w:p w14:paraId="4499BBA7" w14:textId="77777777" w:rsidR="00392450" w:rsidRPr="00A55ABE" w:rsidRDefault="00392450" w:rsidP="00392450">
      <w:pPr>
        <w:pStyle w:val="ListParagraph"/>
        <w:rPr>
          <w:rFonts w:ascii="Arial" w:hAnsi="Arial" w:cs="Arial"/>
          <w:b/>
          <w:sz w:val="20"/>
          <w:szCs w:val="20"/>
        </w:rPr>
      </w:pPr>
    </w:p>
    <w:p w14:paraId="58C0C89D" w14:textId="77777777" w:rsidR="00015799" w:rsidRPr="00A55ABE" w:rsidRDefault="00015799" w:rsidP="00015799">
      <w:pPr>
        <w:pStyle w:val="ListParagraph"/>
        <w:numPr>
          <w:ilvl w:val="0"/>
          <w:numId w:val="4"/>
        </w:numPr>
        <w:rPr>
          <w:rFonts w:ascii="Arial" w:hAnsi="Arial" w:cs="Arial"/>
          <w:b/>
          <w:sz w:val="20"/>
          <w:szCs w:val="20"/>
        </w:rPr>
      </w:pPr>
      <w:r w:rsidRPr="00A55ABE">
        <w:rPr>
          <w:rFonts w:ascii="Arial" w:hAnsi="Arial" w:cs="Arial"/>
          <w:b/>
          <w:sz w:val="20"/>
          <w:szCs w:val="20"/>
        </w:rPr>
        <w:t>Can I apply for a grant if I already have one in progress?</w:t>
      </w:r>
    </w:p>
    <w:p w14:paraId="76DD0BCB" w14:textId="77777777" w:rsidR="00015799" w:rsidRPr="00A55ABE" w:rsidRDefault="00015799" w:rsidP="00015799">
      <w:pPr>
        <w:pStyle w:val="ListParagraph"/>
        <w:rPr>
          <w:rFonts w:ascii="Arial" w:hAnsi="Arial" w:cs="Arial"/>
          <w:sz w:val="20"/>
          <w:szCs w:val="20"/>
        </w:rPr>
      </w:pPr>
      <w:r w:rsidRPr="00A55ABE">
        <w:rPr>
          <w:rFonts w:ascii="Arial" w:hAnsi="Arial" w:cs="Arial"/>
          <w:b/>
          <w:sz w:val="20"/>
          <w:szCs w:val="20"/>
        </w:rPr>
        <w:t>Answer</w:t>
      </w:r>
      <w:r w:rsidRPr="00A55ABE">
        <w:rPr>
          <w:rFonts w:ascii="Arial" w:hAnsi="Arial" w:cs="Arial"/>
          <w:sz w:val="20"/>
          <w:szCs w:val="20"/>
        </w:rPr>
        <w:t xml:space="preserve">: Yes, you may apply for </w:t>
      </w:r>
      <w:r w:rsidR="00A22CAB" w:rsidRPr="00A55ABE">
        <w:rPr>
          <w:rFonts w:ascii="Arial" w:hAnsi="Arial" w:cs="Arial"/>
          <w:sz w:val="20"/>
          <w:szCs w:val="20"/>
        </w:rPr>
        <w:t xml:space="preserve">additional </w:t>
      </w:r>
      <w:r w:rsidRPr="00A55ABE">
        <w:rPr>
          <w:rFonts w:ascii="Arial" w:hAnsi="Arial" w:cs="Arial"/>
          <w:sz w:val="20"/>
          <w:szCs w:val="20"/>
        </w:rPr>
        <w:t xml:space="preserve">grants </w:t>
      </w:r>
      <w:r w:rsidR="0068563B" w:rsidRPr="0068563B">
        <w:rPr>
          <w:rFonts w:ascii="Arial" w:hAnsi="Arial" w:cs="Arial"/>
          <w:sz w:val="20"/>
          <w:szCs w:val="20"/>
        </w:rPr>
        <w:t>if</w:t>
      </w:r>
      <w:r w:rsidRPr="00A55ABE">
        <w:rPr>
          <w:rFonts w:ascii="Arial" w:hAnsi="Arial" w:cs="Arial"/>
          <w:sz w:val="20"/>
          <w:szCs w:val="20"/>
        </w:rPr>
        <w:t xml:space="preserve"> they are during different grant cycles. </w:t>
      </w:r>
    </w:p>
    <w:p w14:paraId="191A6601" w14:textId="77777777" w:rsidR="00392450" w:rsidRPr="00A55ABE" w:rsidRDefault="00392450" w:rsidP="00392450">
      <w:pPr>
        <w:pStyle w:val="ListParagraph"/>
        <w:rPr>
          <w:rFonts w:ascii="Arial" w:hAnsi="Arial" w:cs="Arial"/>
          <w:b/>
          <w:sz w:val="20"/>
          <w:szCs w:val="20"/>
        </w:rPr>
      </w:pPr>
    </w:p>
    <w:p w14:paraId="24C80690" w14:textId="77777777" w:rsidR="00FB3ABE" w:rsidRPr="00A55ABE" w:rsidRDefault="00FB3ABE" w:rsidP="00560D0F">
      <w:pPr>
        <w:pStyle w:val="ListParagraph"/>
        <w:numPr>
          <w:ilvl w:val="0"/>
          <w:numId w:val="4"/>
        </w:numPr>
        <w:rPr>
          <w:rFonts w:ascii="Arial" w:hAnsi="Arial" w:cs="Arial"/>
          <w:b/>
          <w:sz w:val="20"/>
          <w:szCs w:val="20"/>
        </w:rPr>
      </w:pPr>
      <w:r w:rsidRPr="00A55ABE">
        <w:rPr>
          <w:rFonts w:ascii="Arial" w:hAnsi="Arial" w:cs="Arial"/>
          <w:b/>
          <w:sz w:val="20"/>
          <w:szCs w:val="20"/>
        </w:rPr>
        <w:t>How do I request an extension on the project?</w:t>
      </w:r>
    </w:p>
    <w:p w14:paraId="28B07FC1" w14:textId="77777777" w:rsidR="00FB3ABE" w:rsidRPr="00A55ABE" w:rsidRDefault="00CC1742" w:rsidP="00FF0A33">
      <w:pPr>
        <w:pStyle w:val="ListParagraph"/>
        <w:rPr>
          <w:rFonts w:ascii="Arial" w:hAnsi="Arial" w:cs="Arial"/>
          <w:sz w:val="20"/>
          <w:szCs w:val="20"/>
        </w:rPr>
      </w:pPr>
      <w:r w:rsidRPr="00A55ABE">
        <w:rPr>
          <w:rFonts w:ascii="Arial" w:hAnsi="Arial" w:cs="Arial"/>
          <w:b/>
          <w:sz w:val="20"/>
          <w:szCs w:val="20"/>
        </w:rPr>
        <w:t>Answer</w:t>
      </w:r>
      <w:r w:rsidRPr="00A55ABE">
        <w:rPr>
          <w:rFonts w:ascii="Arial" w:hAnsi="Arial" w:cs="Arial"/>
          <w:sz w:val="20"/>
          <w:szCs w:val="20"/>
        </w:rPr>
        <w:t xml:space="preserve">: A written request can be sent to the Legacy Committee detailing the reason for the extension request and time requested. </w:t>
      </w:r>
      <w:r w:rsidR="00C6514B">
        <w:rPr>
          <w:rFonts w:ascii="Arial" w:hAnsi="Arial" w:cs="Arial"/>
          <w:sz w:val="20"/>
          <w:szCs w:val="20"/>
        </w:rPr>
        <w:t xml:space="preserve">You may use the </w:t>
      </w:r>
      <w:r w:rsidR="0049444D">
        <w:rPr>
          <w:rFonts w:ascii="Arial" w:hAnsi="Arial" w:cs="Arial"/>
          <w:sz w:val="20"/>
          <w:szCs w:val="20"/>
        </w:rPr>
        <w:t xml:space="preserve">6-month or 12-month </w:t>
      </w:r>
      <w:r w:rsidR="00C6514B">
        <w:rPr>
          <w:rFonts w:ascii="Arial" w:hAnsi="Arial" w:cs="Arial"/>
          <w:sz w:val="20"/>
          <w:szCs w:val="20"/>
        </w:rPr>
        <w:t xml:space="preserve">report out forms to submit your request. </w:t>
      </w:r>
      <w:r w:rsidR="00573F86">
        <w:rPr>
          <w:rFonts w:ascii="Arial" w:hAnsi="Arial" w:cs="Arial"/>
          <w:sz w:val="20"/>
          <w:szCs w:val="20"/>
        </w:rPr>
        <w:t xml:space="preserve">See more information in the </w:t>
      </w:r>
      <w:hyperlink w:anchor="_Extension_Requests" w:history="1">
        <w:r w:rsidR="00C05099" w:rsidRPr="00573F86">
          <w:rPr>
            <w:rStyle w:val="Hyperlink"/>
            <w:rFonts w:ascii="Arial" w:hAnsi="Arial" w:cs="Arial"/>
            <w:sz w:val="20"/>
            <w:szCs w:val="20"/>
          </w:rPr>
          <w:t>Extension Request</w:t>
        </w:r>
      </w:hyperlink>
      <w:r w:rsidR="00573F86">
        <w:rPr>
          <w:rFonts w:ascii="Arial" w:hAnsi="Arial" w:cs="Arial"/>
          <w:sz w:val="20"/>
          <w:szCs w:val="20"/>
        </w:rPr>
        <w:t xml:space="preserve"> section.</w:t>
      </w:r>
      <w:r w:rsidR="00C05099" w:rsidRPr="00A55ABE">
        <w:rPr>
          <w:rFonts w:ascii="Arial" w:hAnsi="Arial" w:cs="Arial"/>
          <w:sz w:val="20"/>
          <w:szCs w:val="20"/>
        </w:rPr>
        <w:t xml:space="preserve"> </w:t>
      </w:r>
    </w:p>
    <w:p w14:paraId="1621E6DB" w14:textId="77777777" w:rsidR="00392450" w:rsidRPr="00A55ABE" w:rsidRDefault="00392450" w:rsidP="00392450">
      <w:pPr>
        <w:pStyle w:val="ListParagraph"/>
        <w:rPr>
          <w:rFonts w:ascii="Arial" w:hAnsi="Arial" w:cs="Arial"/>
          <w:b/>
          <w:sz w:val="20"/>
          <w:szCs w:val="20"/>
        </w:rPr>
      </w:pPr>
    </w:p>
    <w:p w14:paraId="2DA22DEF" w14:textId="77777777" w:rsidR="00FF0A33" w:rsidRPr="00A55ABE" w:rsidRDefault="00FB3ABE" w:rsidP="00ED196E">
      <w:pPr>
        <w:pStyle w:val="ListParagraph"/>
        <w:numPr>
          <w:ilvl w:val="0"/>
          <w:numId w:val="4"/>
        </w:numPr>
        <w:rPr>
          <w:rFonts w:ascii="Arial" w:hAnsi="Arial" w:cs="Arial"/>
          <w:b/>
          <w:sz w:val="20"/>
          <w:szCs w:val="20"/>
        </w:rPr>
      </w:pPr>
      <w:r w:rsidRPr="00A55ABE">
        <w:rPr>
          <w:rFonts w:ascii="Arial" w:hAnsi="Arial" w:cs="Arial"/>
          <w:b/>
          <w:sz w:val="20"/>
          <w:szCs w:val="20"/>
        </w:rPr>
        <w:t xml:space="preserve">What if I leave my position in the middle of the project? </w:t>
      </w:r>
    </w:p>
    <w:p w14:paraId="41C90383" w14:textId="77777777" w:rsidR="00C05099" w:rsidRPr="00A55ABE" w:rsidRDefault="00C05099" w:rsidP="00FF0A33">
      <w:pPr>
        <w:pStyle w:val="ListParagraph"/>
        <w:rPr>
          <w:rFonts w:ascii="Arial" w:hAnsi="Arial" w:cs="Arial"/>
          <w:sz w:val="20"/>
          <w:szCs w:val="20"/>
        </w:rPr>
      </w:pPr>
      <w:r w:rsidRPr="00A55ABE">
        <w:rPr>
          <w:rFonts w:ascii="Arial" w:hAnsi="Arial" w:cs="Arial"/>
          <w:b/>
          <w:sz w:val="20"/>
          <w:szCs w:val="20"/>
        </w:rPr>
        <w:t>Answer</w:t>
      </w:r>
      <w:r w:rsidRPr="00A55ABE">
        <w:rPr>
          <w:rFonts w:ascii="Arial" w:hAnsi="Arial" w:cs="Arial"/>
          <w:sz w:val="20"/>
          <w:szCs w:val="20"/>
        </w:rPr>
        <w:t xml:space="preserve">: </w:t>
      </w:r>
      <w:r w:rsidR="00ED7657">
        <w:rPr>
          <w:rFonts w:ascii="Arial" w:hAnsi="Arial" w:cs="Arial"/>
          <w:sz w:val="20"/>
          <w:szCs w:val="20"/>
        </w:rPr>
        <w:t>If the principal applicant</w:t>
      </w:r>
      <w:r w:rsidR="002F32F1" w:rsidRPr="00A55ABE">
        <w:rPr>
          <w:rFonts w:ascii="Arial" w:hAnsi="Arial" w:cs="Arial"/>
          <w:sz w:val="20"/>
          <w:szCs w:val="20"/>
        </w:rPr>
        <w:t xml:space="preserve"> </w:t>
      </w:r>
      <w:r w:rsidR="0068563B" w:rsidRPr="0068563B">
        <w:rPr>
          <w:rFonts w:ascii="Arial" w:hAnsi="Arial" w:cs="Arial"/>
          <w:sz w:val="20"/>
          <w:szCs w:val="20"/>
        </w:rPr>
        <w:t>must</w:t>
      </w:r>
      <w:r w:rsidR="002F32F1" w:rsidRPr="00A55ABE">
        <w:rPr>
          <w:rFonts w:ascii="Arial" w:hAnsi="Arial" w:cs="Arial"/>
          <w:sz w:val="20"/>
          <w:szCs w:val="20"/>
        </w:rPr>
        <w:t xml:space="preserve"> leave the project due to leaving their position, going on a leave of absence, or </w:t>
      </w:r>
      <w:r w:rsidR="00A22CAB" w:rsidRPr="00A55ABE">
        <w:rPr>
          <w:rFonts w:ascii="Arial" w:hAnsi="Arial" w:cs="Arial"/>
          <w:sz w:val="20"/>
          <w:szCs w:val="20"/>
        </w:rPr>
        <w:t xml:space="preserve">any </w:t>
      </w:r>
      <w:r w:rsidR="002F32F1" w:rsidRPr="00A55ABE">
        <w:rPr>
          <w:rFonts w:ascii="Arial" w:hAnsi="Arial" w:cs="Arial"/>
          <w:sz w:val="20"/>
          <w:szCs w:val="20"/>
        </w:rPr>
        <w:t xml:space="preserve">other reason, they must assign a new primary </w:t>
      </w:r>
      <w:r w:rsidR="00A22CAB" w:rsidRPr="00A55ABE">
        <w:rPr>
          <w:rFonts w:ascii="Arial" w:hAnsi="Arial" w:cs="Arial"/>
          <w:sz w:val="20"/>
          <w:szCs w:val="20"/>
        </w:rPr>
        <w:t>principal</w:t>
      </w:r>
      <w:r w:rsidR="00ED7657">
        <w:rPr>
          <w:rFonts w:ascii="Arial" w:hAnsi="Arial" w:cs="Arial"/>
          <w:sz w:val="20"/>
          <w:szCs w:val="20"/>
        </w:rPr>
        <w:t xml:space="preserve"> applicant</w:t>
      </w:r>
      <w:r w:rsidR="002F32F1" w:rsidRPr="00A55ABE">
        <w:rPr>
          <w:rFonts w:ascii="Arial" w:hAnsi="Arial" w:cs="Arial"/>
          <w:sz w:val="20"/>
          <w:szCs w:val="20"/>
        </w:rPr>
        <w:t xml:space="preserve"> for the project. This can be someone from the project team or a newly designated person. The Legacy Committee must be notified of this change </w:t>
      </w:r>
      <w:r w:rsidR="00C6514B">
        <w:rPr>
          <w:rFonts w:ascii="Arial" w:hAnsi="Arial" w:cs="Arial"/>
          <w:sz w:val="20"/>
          <w:szCs w:val="20"/>
        </w:rPr>
        <w:t xml:space="preserve">in writing </w:t>
      </w:r>
      <w:r w:rsidR="002F32F1" w:rsidRPr="00A55ABE">
        <w:rPr>
          <w:rFonts w:ascii="Arial" w:hAnsi="Arial" w:cs="Arial"/>
          <w:sz w:val="20"/>
          <w:szCs w:val="20"/>
        </w:rPr>
        <w:t xml:space="preserve">as soon as possible. </w:t>
      </w:r>
    </w:p>
    <w:p w14:paraId="5798A2B0" w14:textId="77777777" w:rsidR="00392450" w:rsidRPr="00A55ABE" w:rsidRDefault="00392450" w:rsidP="00392450">
      <w:pPr>
        <w:pStyle w:val="ListParagraph"/>
        <w:rPr>
          <w:rFonts w:ascii="Arial" w:hAnsi="Arial" w:cs="Arial"/>
          <w:b/>
          <w:sz w:val="20"/>
          <w:szCs w:val="20"/>
        </w:rPr>
      </w:pPr>
    </w:p>
    <w:p w14:paraId="15A61B92" w14:textId="77777777" w:rsidR="00C05099" w:rsidRPr="00A55ABE" w:rsidRDefault="00FB3ABE" w:rsidP="00C05099">
      <w:pPr>
        <w:pStyle w:val="ListParagraph"/>
        <w:numPr>
          <w:ilvl w:val="0"/>
          <w:numId w:val="4"/>
        </w:numPr>
        <w:rPr>
          <w:rFonts w:ascii="Arial" w:hAnsi="Arial" w:cs="Arial"/>
          <w:b/>
          <w:sz w:val="20"/>
          <w:szCs w:val="20"/>
        </w:rPr>
      </w:pPr>
      <w:r w:rsidRPr="00A55ABE">
        <w:rPr>
          <w:rFonts w:ascii="Arial" w:hAnsi="Arial" w:cs="Arial"/>
          <w:b/>
          <w:sz w:val="20"/>
          <w:szCs w:val="20"/>
        </w:rPr>
        <w:t>What if the project does not use all the funds awarded?</w:t>
      </w:r>
    </w:p>
    <w:p w14:paraId="207C7D84" w14:textId="77777777" w:rsidR="00FF0A33" w:rsidRDefault="00C05099" w:rsidP="00FF0A33">
      <w:pPr>
        <w:pStyle w:val="ListParagraph"/>
        <w:rPr>
          <w:rFonts w:ascii="Arial" w:hAnsi="Arial" w:cs="Arial"/>
          <w:sz w:val="20"/>
          <w:szCs w:val="20"/>
        </w:rPr>
      </w:pPr>
      <w:r w:rsidRPr="00A55ABE">
        <w:rPr>
          <w:rFonts w:ascii="Arial" w:hAnsi="Arial" w:cs="Arial"/>
          <w:b/>
          <w:sz w:val="20"/>
          <w:szCs w:val="20"/>
        </w:rPr>
        <w:t>Answer</w:t>
      </w:r>
      <w:r w:rsidRPr="00A55ABE">
        <w:rPr>
          <w:rFonts w:ascii="Arial" w:hAnsi="Arial" w:cs="Arial"/>
          <w:sz w:val="20"/>
          <w:szCs w:val="20"/>
        </w:rPr>
        <w:t xml:space="preserve">: </w:t>
      </w:r>
      <w:r w:rsidR="00A55ABE">
        <w:rPr>
          <w:rFonts w:ascii="Arial" w:hAnsi="Arial" w:cs="Arial"/>
          <w:sz w:val="20"/>
          <w:szCs w:val="20"/>
        </w:rPr>
        <w:t xml:space="preserve">Any unused funds will remain in the Legacy Fund budget for future grant awardees. </w:t>
      </w:r>
      <w:r w:rsidRPr="00A55ABE">
        <w:rPr>
          <w:rFonts w:ascii="Arial" w:hAnsi="Arial" w:cs="Arial"/>
          <w:sz w:val="20"/>
          <w:szCs w:val="20"/>
        </w:rPr>
        <w:t xml:space="preserve">The details of </w:t>
      </w:r>
      <w:r w:rsidR="00FF0A33" w:rsidRPr="00A55ABE">
        <w:rPr>
          <w:rFonts w:ascii="Arial" w:hAnsi="Arial" w:cs="Arial"/>
          <w:sz w:val="20"/>
          <w:szCs w:val="20"/>
        </w:rPr>
        <w:t>all</w:t>
      </w:r>
      <w:r w:rsidR="007A653D" w:rsidRPr="00A55ABE">
        <w:rPr>
          <w:rFonts w:ascii="Arial" w:hAnsi="Arial" w:cs="Arial"/>
          <w:sz w:val="20"/>
          <w:szCs w:val="20"/>
        </w:rPr>
        <w:t xml:space="preserve"> </w:t>
      </w:r>
      <w:r w:rsidRPr="00A55ABE">
        <w:rPr>
          <w:rFonts w:ascii="Arial" w:hAnsi="Arial" w:cs="Arial"/>
          <w:sz w:val="20"/>
          <w:szCs w:val="20"/>
        </w:rPr>
        <w:t xml:space="preserve">funds used </w:t>
      </w:r>
      <w:r w:rsidR="00FF0A33" w:rsidRPr="00A55ABE">
        <w:rPr>
          <w:rFonts w:ascii="Arial" w:hAnsi="Arial" w:cs="Arial"/>
          <w:sz w:val="20"/>
          <w:szCs w:val="20"/>
        </w:rPr>
        <w:t xml:space="preserve">on the project </w:t>
      </w:r>
      <w:r w:rsidRPr="00A55ABE">
        <w:rPr>
          <w:rFonts w:ascii="Arial" w:hAnsi="Arial" w:cs="Arial"/>
          <w:sz w:val="20"/>
          <w:szCs w:val="20"/>
        </w:rPr>
        <w:t xml:space="preserve">must be included </w:t>
      </w:r>
      <w:r w:rsidR="00FF0A33" w:rsidRPr="00A55ABE">
        <w:rPr>
          <w:rFonts w:ascii="Arial" w:hAnsi="Arial" w:cs="Arial"/>
          <w:sz w:val="20"/>
          <w:szCs w:val="20"/>
        </w:rPr>
        <w:t>in the</w:t>
      </w:r>
      <w:r w:rsidR="00015799" w:rsidRPr="00A55ABE">
        <w:rPr>
          <w:rFonts w:ascii="Arial" w:hAnsi="Arial" w:cs="Arial"/>
          <w:sz w:val="20"/>
          <w:szCs w:val="20"/>
        </w:rPr>
        <w:t xml:space="preserve"> 6-</w:t>
      </w:r>
      <w:r w:rsidR="008F09B3">
        <w:rPr>
          <w:rFonts w:ascii="Arial" w:hAnsi="Arial" w:cs="Arial"/>
          <w:sz w:val="20"/>
          <w:szCs w:val="20"/>
        </w:rPr>
        <w:t>m</w:t>
      </w:r>
      <w:r w:rsidR="00015799" w:rsidRPr="00A55ABE">
        <w:rPr>
          <w:rFonts w:ascii="Arial" w:hAnsi="Arial" w:cs="Arial"/>
          <w:sz w:val="20"/>
          <w:szCs w:val="20"/>
        </w:rPr>
        <w:t>o</w:t>
      </w:r>
      <w:r w:rsidR="008F09B3">
        <w:rPr>
          <w:rFonts w:ascii="Arial" w:hAnsi="Arial" w:cs="Arial"/>
          <w:sz w:val="20"/>
          <w:szCs w:val="20"/>
        </w:rPr>
        <w:t>nth progress r</w:t>
      </w:r>
      <w:r w:rsidR="00015799" w:rsidRPr="00A55ABE">
        <w:rPr>
          <w:rFonts w:ascii="Arial" w:hAnsi="Arial" w:cs="Arial"/>
          <w:sz w:val="20"/>
          <w:szCs w:val="20"/>
        </w:rPr>
        <w:t>eport and</w:t>
      </w:r>
      <w:r w:rsidR="00FF0A33" w:rsidRPr="00A55ABE">
        <w:rPr>
          <w:rFonts w:ascii="Arial" w:hAnsi="Arial" w:cs="Arial"/>
          <w:sz w:val="20"/>
          <w:szCs w:val="20"/>
        </w:rPr>
        <w:t xml:space="preserve"> </w:t>
      </w:r>
      <w:r w:rsidR="008F09B3">
        <w:rPr>
          <w:rFonts w:ascii="Arial" w:hAnsi="Arial" w:cs="Arial"/>
          <w:sz w:val="20"/>
          <w:szCs w:val="20"/>
        </w:rPr>
        <w:t>12-m</w:t>
      </w:r>
      <w:r w:rsidRPr="00A55ABE">
        <w:rPr>
          <w:rFonts w:ascii="Arial" w:hAnsi="Arial" w:cs="Arial"/>
          <w:sz w:val="20"/>
          <w:szCs w:val="20"/>
        </w:rPr>
        <w:t xml:space="preserve">onth </w:t>
      </w:r>
      <w:r w:rsidR="008F09B3">
        <w:rPr>
          <w:rFonts w:ascii="Arial" w:hAnsi="Arial" w:cs="Arial"/>
          <w:sz w:val="20"/>
          <w:szCs w:val="20"/>
        </w:rPr>
        <w:t>f</w:t>
      </w:r>
      <w:r w:rsidR="002F32F1" w:rsidRPr="00A55ABE">
        <w:rPr>
          <w:rFonts w:ascii="Arial" w:hAnsi="Arial" w:cs="Arial"/>
          <w:sz w:val="20"/>
          <w:szCs w:val="20"/>
        </w:rPr>
        <w:t xml:space="preserve">inal </w:t>
      </w:r>
      <w:r w:rsidR="008F09B3">
        <w:rPr>
          <w:rFonts w:ascii="Arial" w:hAnsi="Arial" w:cs="Arial"/>
          <w:sz w:val="20"/>
          <w:szCs w:val="20"/>
        </w:rPr>
        <w:t>report s</w:t>
      </w:r>
      <w:r w:rsidR="002F32F1" w:rsidRPr="00A55ABE">
        <w:rPr>
          <w:rFonts w:ascii="Arial" w:hAnsi="Arial" w:cs="Arial"/>
          <w:sz w:val="20"/>
          <w:szCs w:val="20"/>
        </w:rPr>
        <w:t xml:space="preserve">ummary. </w:t>
      </w:r>
    </w:p>
    <w:p w14:paraId="62E803BF" w14:textId="77777777" w:rsidR="00977785" w:rsidRPr="00977785" w:rsidRDefault="00977785" w:rsidP="00977785">
      <w:pPr>
        <w:pStyle w:val="ListParagraph"/>
        <w:numPr>
          <w:ilvl w:val="0"/>
          <w:numId w:val="11"/>
        </w:numPr>
        <w:rPr>
          <w:rFonts w:ascii="Arial" w:hAnsi="Arial" w:cs="Arial"/>
          <w:sz w:val="20"/>
          <w:szCs w:val="20"/>
        </w:rPr>
      </w:pPr>
      <w:r w:rsidRPr="00977785">
        <w:rPr>
          <w:rFonts w:ascii="Arial" w:hAnsi="Arial" w:cs="Arial"/>
          <w:sz w:val="20"/>
          <w:szCs w:val="20"/>
        </w:rPr>
        <w:t>Example: Budget is approved for $1,000 for editing video content from a professional videographer.</w:t>
      </w:r>
    </w:p>
    <w:p w14:paraId="79E4AB92" w14:textId="77777777" w:rsidR="00977785" w:rsidRPr="00977785" w:rsidRDefault="00977785" w:rsidP="00977785">
      <w:pPr>
        <w:pStyle w:val="ListParagraph"/>
        <w:numPr>
          <w:ilvl w:val="2"/>
          <w:numId w:val="10"/>
        </w:numPr>
        <w:rPr>
          <w:rFonts w:ascii="Arial" w:hAnsi="Arial" w:cs="Arial"/>
          <w:sz w:val="20"/>
          <w:szCs w:val="20"/>
        </w:rPr>
      </w:pPr>
      <w:r w:rsidRPr="00977785">
        <w:rPr>
          <w:rFonts w:ascii="Arial" w:hAnsi="Arial" w:cs="Arial"/>
          <w:sz w:val="20"/>
          <w:szCs w:val="20"/>
          <w:u w:val="single"/>
        </w:rPr>
        <w:t>Scenario A:</w:t>
      </w:r>
      <w:r w:rsidRPr="00977785">
        <w:rPr>
          <w:rFonts w:ascii="Arial" w:hAnsi="Arial" w:cs="Arial"/>
          <w:sz w:val="20"/>
          <w:szCs w:val="20"/>
        </w:rPr>
        <w:t xml:space="preserve"> The actual cost of the editing was only $600, so only $600 could be claimed from Legacy Funds.</w:t>
      </w:r>
    </w:p>
    <w:p w14:paraId="5497038A" w14:textId="77777777" w:rsidR="00977785" w:rsidRPr="00977785" w:rsidRDefault="00977785" w:rsidP="00977785">
      <w:pPr>
        <w:pStyle w:val="ListParagraph"/>
        <w:numPr>
          <w:ilvl w:val="2"/>
          <w:numId w:val="10"/>
        </w:numPr>
        <w:rPr>
          <w:rFonts w:ascii="Arial" w:hAnsi="Arial" w:cs="Arial"/>
          <w:sz w:val="20"/>
          <w:szCs w:val="20"/>
        </w:rPr>
      </w:pPr>
      <w:r w:rsidRPr="00977785">
        <w:rPr>
          <w:rFonts w:ascii="Arial" w:hAnsi="Arial" w:cs="Arial"/>
          <w:sz w:val="20"/>
          <w:szCs w:val="20"/>
          <w:u w:val="single"/>
        </w:rPr>
        <w:t>Scenario B:</w:t>
      </w:r>
      <w:r w:rsidRPr="00977785">
        <w:rPr>
          <w:rFonts w:ascii="Arial" w:hAnsi="Arial" w:cs="Arial"/>
          <w:sz w:val="20"/>
          <w:szCs w:val="20"/>
        </w:rPr>
        <w:t xml:space="preserve"> The project no longer needed editing for the video content and the recipient chose to repurpose the budget. A request must be submitted to the Legacy Committee before any funds can be claimed for a new expense.</w:t>
      </w:r>
    </w:p>
    <w:p w14:paraId="406F9695" w14:textId="77777777" w:rsidR="00977785" w:rsidRPr="00977785" w:rsidRDefault="00977785" w:rsidP="00977785">
      <w:pPr>
        <w:pStyle w:val="ListParagraph"/>
        <w:numPr>
          <w:ilvl w:val="2"/>
          <w:numId w:val="10"/>
        </w:numPr>
        <w:rPr>
          <w:rFonts w:ascii="Arial" w:hAnsi="Arial" w:cs="Arial"/>
          <w:sz w:val="20"/>
          <w:szCs w:val="20"/>
        </w:rPr>
      </w:pPr>
      <w:r w:rsidRPr="00977785">
        <w:rPr>
          <w:rFonts w:ascii="Arial" w:hAnsi="Arial" w:cs="Arial"/>
          <w:sz w:val="20"/>
          <w:szCs w:val="20"/>
          <w:u w:val="single"/>
        </w:rPr>
        <w:lastRenderedPageBreak/>
        <w:t>Scenario C:</w:t>
      </w:r>
      <w:r w:rsidRPr="00977785">
        <w:rPr>
          <w:rFonts w:ascii="Arial" w:hAnsi="Arial" w:cs="Arial"/>
          <w:sz w:val="20"/>
          <w:szCs w:val="20"/>
        </w:rPr>
        <w:t xml:space="preserve"> The remaining $400 from the budget is unused and only $600 is claimed in the progress or final report summary. </w:t>
      </w:r>
      <w:r w:rsidRPr="00977785">
        <w:rPr>
          <w:rFonts w:ascii="Arial" w:hAnsi="Arial" w:cs="Arial"/>
          <w:i/>
          <w:sz w:val="20"/>
          <w:szCs w:val="20"/>
        </w:rPr>
        <w:t xml:space="preserve"> </w:t>
      </w:r>
    </w:p>
    <w:p w14:paraId="13F0969E" w14:textId="77777777" w:rsidR="00392450" w:rsidRPr="00A55ABE" w:rsidRDefault="00392450" w:rsidP="00392450">
      <w:pPr>
        <w:pStyle w:val="ListParagraph"/>
        <w:rPr>
          <w:rFonts w:ascii="Arial" w:hAnsi="Arial" w:cs="Arial"/>
          <w:sz w:val="20"/>
          <w:szCs w:val="20"/>
        </w:rPr>
      </w:pPr>
    </w:p>
    <w:p w14:paraId="0FCEDFA0" w14:textId="77777777" w:rsidR="00FF0A33" w:rsidRPr="00A55ABE" w:rsidRDefault="00E94829" w:rsidP="00015799">
      <w:pPr>
        <w:pStyle w:val="ListParagraph"/>
        <w:numPr>
          <w:ilvl w:val="0"/>
          <w:numId w:val="4"/>
        </w:numPr>
        <w:rPr>
          <w:rFonts w:ascii="Arial" w:hAnsi="Arial" w:cs="Arial"/>
          <w:sz w:val="20"/>
          <w:szCs w:val="20"/>
        </w:rPr>
      </w:pPr>
      <w:r w:rsidRPr="00A55ABE">
        <w:rPr>
          <w:rFonts w:ascii="Arial" w:hAnsi="Arial" w:cs="Arial"/>
          <w:b/>
          <w:sz w:val="20"/>
          <w:szCs w:val="20"/>
        </w:rPr>
        <w:t>What do</w:t>
      </w:r>
      <w:r w:rsidR="00FF0A33" w:rsidRPr="00A55ABE">
        <w:rPr>
          <w:rFonts w:ascii="Arial" w:hAnsi="Arial" w:cs="Arial"/>
          <w:b/>
          <w:sz w:val="20"/>
          <w:szCs w:val="20"/>
        </w:rPr>
        <w:t xml:space="preserve"> I need to do if my project is rendered i</w:t>
      </w:r>
      <w:r w:rsidRPr="00A55ABE">
        <w:rPr>
          <w:rFonts w:ascii="Arial" w:hAnsi="Arial" w:cs="Arial"/>
          <w:b/>
          <w:sz w:val="20"/>
          <w:szCs w:val="20"/>
        </w:rPr>
        <w:t xml:space="preserve">ncomplete or cancelled? </w:t>
      </w:r>
    </w:p>
    <w:p w14:paraId="0E65C7C2" w14:textId="77777777" w:rsidR="002F32F1" w:rsidRPr="00A55ABE" w:rsidRDefault="00FF0A33" w:rsidP="00FF0A33">
      <w:pPr>
        <w:pStyle w:val="ListParagraph"/>
        <w:rPr>
          <w:rFonts w:ascii="Arial" w:hAnsi="Arial" w:cs="Arial"/>
          <w:sz w:val="20"/>
          <w:szCs w:val="20"/>
        </w:rPr>
      </w:pPr>
      <w:r w:rsidRPr="00A55ABE">
        <w:rPr>
          <w:rFonts w:ascii="Arial" w:hAnsi="Arial" w:cs="Arial"/>
          <w:b/>
          <w:sz w:val="20"/>
          <w:szCs w:val="20"/>
        </w:rPr>
        <w:t>Answer</w:t>
      </w:r>
      <w:r w:rsidR="00ED7657">
        <w:rPr>
          <w:rFonts w:ascii="Arial" w:hAnsi="Arial" w:cs="Arial"/>
          <w:sz w:val="20"/>
          <w:szCs w:val="20"/>
        </w:rPr>
        <w:t xml:space="preserve">: The </w:t>
      </w:r>
      <w:r w:rsidRPr="00A55ABE">
        <w:rPr>
          <w:rFonts w:ascii="Arial" w:hAnsi="Arial" w:cs="Arial"/>
          <w:sz w:val="20"/>
          <w:szCs w:val="20"/>
        </w:rPr>
        <w:t>pr</w:t>
      </w:r>
      <w:r w:rsidR="00A22CAB" w:rsidRPr="00A55ABE">
        <w:rPr>
          <w:rFonts w:ascii="Arial" w:hAnsi="Arial" w:cs="Arial"/>
          <w:sz w:val="20"/>
          <w:szCs w:val="20"/>
        </w:rPr>
        <w:t>incipal</w:t>
      </w:r>
      <w:r w:rsidR="00ED7657">
        <w:rPr>
          <w:rFonts w:ascii="Arial" w:hAnsi="Arial" w:cs="Arial"/>
          <w:sz w:val="20"/>
          <w:szCs w:val="20"/>
        </w:rPr>
        <w:t xml:space="preserve"> applicant</w:t>
      </w:r>
      <w:r w:rsidRPr="00A55ABE">
        <w:rPr>
          <w:rFonts w:ascii="Arial" w:hAnsi="Arial" w:cs="Arial"/>
          <w:sz w:val="20"/>
          <w:szCs w:val="20"/>
        </w:rPr>
        <w:t xml:space="preserve"> is responsible for notifying the Legacy Committee in writing of any project cancellations or </w:t>
      </w:r>
      <w:r w:rsidR="007A653D" w:rsidRPr="00A55ABE">
        <w:rPr>
          <w:rFonts w:ascii="Arial" w:hAnsi="Arial" w:cs="Arial"/>
          <w:sz w:val="20"/>
          <w:szCs w:val="20"/>
        </w:rPr>
        <w:t xml:space="preserve">incidents where the project </w:t>
      </w:r>
      <w:r w:rsidR="00A22CAB" w:rsidRPr="00A55ABE">
        <w:rPr>
          <w:rFonts w:ascii="Arial" w:hAnsi="Arial" w:cs="Arial"/>
          <w:sz w:val="20"/>
          <w:szCs w:val="20"/>
        </w:rPr>
        <w:t>cannot be</w:t>
      </w:r>
      <w:r w:rsidR="007A653D" w:rsidRPr="00A55ABE">
        <w:rPr>
          <w:rFonts w:ascii="Arial" w:hAnsi="Arial" w:cs="Arial"/>
          <w:sz w:val="20"/>
          <w:szCs w:val="20"/>
        </w:rPr>
        <w:t xml:space="preserve"> complete</w:t>
      </w:r>
      <w:r w:rsidR="00A22CAB" w:rsidRPr="00A55ABE">
        <w:rPr>
          <w:rFonts w:ascii="Arial" w:hAnsi="Arial" w:cs="Arial"/>
          <w:sz w:val="20"/>
          <w:szCs w:val="20"/>
        </w:rPr>
        <w:t>d</w:t>
      </w:r>
      <w:r w:rsidR="007A653D" w:rsidRPr="00A55ABE">
        <w:rPr>
          <w:rFonts w:ascii="Arial" w:hAnsi="Arial" w:cs="Arial"/>
          <w:sz w:val="20"/>
          <w:szCs w:val="20"/>
        </w:rPr>
        <w:t>. The Legacy Committ</w:t>
      </w:r>
      <w:r w:rsidR="00245E40">
        <w:rPr>
          <w:rFonts w:ascii="Arial" w:hAnsi="Arial" w:cs="Arial"/>
          <w:sz w:val="20"/>
          <w:szCs w:val="20"/>
        </w:rPr>
        <w:t>ee may be notified using the 6-m</w:t>
      </w:r>
      <w:r w:rsidR="007A653D" w:rsidRPr="00A55ABE">
        <w:rPr>
          <w:rFonts w:ascii="Arial" w:hAnsi="Arial" w:cs="Arial"/>
          <w:sz w:val="20"/>
          <w:szCs w:val="20"/>
        </w:rPr>
        <w:t>onth o</w:t>
      </w:r>
      <w:r w:rsidR="00A22CAB" w:rsidRPr="00A55ABE">
        <w:rPr>
          <w:rFonts w:ascii="Arial" w:hAnsi="Arial" w:cs="Arial"/>
          <w:sz w:val="20"/>
          <w:szCs w:val="20"/>
        </w:rPr>
        <w:t>r</w:t>
      </w:r>
      <w:r w:rsidR="00245E40">
        <w:rPr>
          <w:rFonts w:ascii="Arial" w:hAnsi="Arial" w:cs="Arial"/>
          <w:sz w:val="20"/>
          <w:szCs w:val="20"/>
        </w:rPr>
        <w:t xml:space="preserve"> 12-m</w:t>
      </w:r>
      <w:r w:rsidR="007A653D" w:rsidRPr="00A55ABE">
        <w:rPr>
          <w:rFonts w:ascii="Arial" w:hAnsi="Arial" w:cs="Arial"/>
          <w:sz w:val="20"/>
          <w:szCs w:val="20"/>
        </w:rPr>
        <w:t xml:space="preserve">onth report form detailing what </w:t>
      </w:r>
      <w:r w:rsidR="00ED7657">
        <w:rPr>
          <w:rFonts w:ascii="Arial" w:hAnsi="Arial" w:cs="Arial"/>
          <w:sz w:val="20"/>
          <w:szCs w:val="20"/>
        </w:rPr>
        <w:t>has transpired or caused the project to end</w:t>
      </w:r>
      <w:r w:rsidR="007A653D" w:rsidRPr="00A55ABE">
        <w:rPr>
          <w:rFonts w:ascii="Arial" w:hAnsi="Arial" w:cs="Arial"/>
          <w:sz w:val="20"/>
          <w:szCs w:val="20"/>
        </w:rPr>
        <w:t xml:space="preserve">. </w:t>
      </w:r>
    </w:p>
    <w:p w14:paraId="71AD0DA7" w14:textId="77777777" w:rsidR="00392450" w:rsidRPr="00A55ABE" w:rsidRDefault="00392450" w:rsidP="00392450">
      <w:pPr>
        <w:pStyle w:val="ListParagraph"/>
        <w:rPr>
          <w:rFonts w:ascii="Arial" w:hAnsi="Arial" w:cs="Arial"/>
          <w:b/>
          <w:sz w:val="20"/>
          <w:szCs w:val="20"/>
        </w:rPr>
      </w:pPr>
    </w:p>
    <w:p w14:paraId="16F1B801" w14:textId="77777777" w:rsidR="002F32F1" w:rsidRPr="00A55ABE" w:rsidRDefault="00E94829" w:rsidP="002F32F1">
      <w:pPr>
        <w:pStyle w:val="ListParagraph"/>
        <w:numPr>
          <w:ilvl w:val="0"/>
          <w:numId w:val="4"/>
        </w:numPr>
        <w:rPr>
          <w:rFonts w:ascii="Arial" w:hAnsi="Arial" w:cs="Arial"/>
          <w:b/>
          <w:sz w:val="20"/>
          <w:szCs w:val="20"/>
        </w:rPr>
      </w:pPr>
      <w:r w:rsidRPr="00A55ABE">
        <w:rPr>
          <w:rFonts w:ascii="Arial" w:hAnsi="Arial" w:cs="Arial"/>
          <w:b/>
          <w:sz w:val="20"/>
          <w:szCs w:val="20"/>
        </w:rPr>
        <w:t xml:space="preserve">What if I forget to submit my </w:t>
      </w:r>
      <w:r w:rsidR="00D3055E">
        <w:rPr>
          <w:rFonts w:ascii="Arial" w:hAnsi="Arial" w:cs="Arial"/>
          <w:b/>
          <w:sz w:val="20"/>
          <w:szCs w:val="20"/>
        </w:rPr>
        <w:t>p</w:t>
      </w:r>
      <w:r w:rsidRPr="00A55ABE">
        <w:rPr>
          <w:rFonts w:ascii="Arial" w:hAnsi="Arial" w:cs="Arial"/>
          <w:b/>
          <w:sz w:val="20"/>
          <w:szCs w:val="20"/>
        </w:rPr>
        <w:t xml:space="preserve">rogress report or </w:t>
      </w:r>
      <w:r w:rsidR="00D3055E">
        <w:rPr>
          <w:rFonts w:ascii="Arial" w:hAnsi="Arial" w:cs="Arial"/>
          <w:b/>
          <w:sz w:val="20"/>
          <w:szCs w:val="20"/>
        </w:rPr>
        <w:t>f</w:t>
      </w:r>
      <w:r w:rsidRPr="00A55ABE">
        <w:rPr>
          <w:rFonts w:ascii="Arial" w:hAnsi="Arial" w:cs="Arial"/>
          <w:b/>
          <w:sz w:val="20"/>
          <w:szCs w:val="20"/>
        </w:rPr>
        <w:t xml:space="preserve">inal </w:t>
      </w:r>
      <w:r w:rsidR="00D3055E">
        <w:rPr>
          <w:rFonts w:ascii="Arial" w:hAnsi="Arial" w:cs="Arial"/>
          <w:b/>
          <w:sz w:val="20"/>
          <w:szCs w:val="20"/>
        </w:rPr>
        <w:t>r</w:t>
      </w:r>
      <w:r w:rsidRPr="00A55ABE">
        <w:rPr>
          <w:rFonts w:ascii="Arial" w:hAnsi="Arial" w:cs="Arial"/>
          <w:b/>
          <w:sz w:val="20"/>
          <w:szCs w:val="20"/>
        </w:rPr>
        <w:t>eport?</w:t>
      </w:r>
    </w:p>
    <w:p w14:paraId="522CCD69" w14:textId="77777777" w:rsidR="00FE7526" w:rsidRDefault="002F32F1" w:rsidP="002F32F1">
      <w:pPr>
        <w:pStyle w:val="ListParagraph"/>
        <w:rPr>
          <w:rFonts w:ascii="Arial" w:hAnsi="Arial" w:cs="Arial"/>
          <w:sz w:val="20"/>
          <w:szCs w:val="20"/>
        </w:rPr>
      </w:pPr>
      <w:r w:rsidRPr="00A55ABE">
        <w:rPr>
          <w:rFonts w:ascii="Arial" w:hAnsi="Arial" w:cs="Arial"/>
          <w:b/>
          <w:sz w:val="20"/>
          <w:szCs w:val="20"/>
        </w:rPr>
        <w:t>Answer</w:t>
      </w:r>
      <w:r w:rsidRPr="00A55ABE">
        <w:rPr>
          <w:rFonts w:ascii="Arial" w:hAnsi="Arial" w:cs="Arial"/>
          <w:sz w:val="20"/>
          <w:szCs w:val="20"/>
        </w:rPr>
        <w:t xml:space="preserve">: </w:t>
      </w:r>
      <w:r w:rsidR="00FE7526">
        <w:rPr>
          <w:rFonts w:ascii="Arial" w:hAnsi="Arial" w:cs="Arial"/>
          <w:sz w:val="20"/>
          <w:szCs w:val="20"/>
        </w:rPr>
        <w:t>Your grant funding may be terminated. Contact the grant team at</w:t>
      </w:r>
      <w:r w:rsidR="00A55ABE">
        <w:rPr>
          <w:rFonts w:ascii="Arial" w:hAnsi="Arial" w:cs="Arial"/>
          <w:sz w:val="20"/>
          <w:szCs w:val="20"/>
        </w:rPr>
        <w:t xml:space="preserve"> </w:t>
      </w:r>
      <w:hyperlink r:id="rId26" w:history="1">
        <w:r w:rsidR="00A55ABE" w:rsidRPr="00C34DE1">
          <w:rPr>
            <w:rStyle w:val="Hyperlink"/>
            <w:rFonts w:ascii="Arial" w:hAnsi="Arial" w:cs="Arial"/>
            <w:sz w:val="20"/>
            <w:szCs w:val="20"/>
          </w:rPr>
          <w:t>research@stanfordhealthcare.org</w:t>
        </w:r>
      </w:hyperlink>
      <w:r w:rsidR="00A55ABE">
        <w:rPr>
          <w:rFonts w:ascii="Arial" w:hAnsi="Arial" w:cs="Arial"/>
          <w:sz w:val="20"/>
          <w:szCs w:val="20"/>
        </w:rPr>
        <w:t xml:space="preserve"> </w:t>
      </w:r>
      <w:r w:rsidR="00FE7526">
        <w:rPr>
          <w:rFonts w:ascii="Arial" w:hAnsi="Arial" w:cs="Arial"/>
          <w:sz w:val="20"/>
          <w:szCs w:val="20"/>
        </w:rPr>
        <w:t xml:space="preserve">with the completed report </w:t>
      </w:r>
      <w:r w:rsidR="00CD45BB" w:rsidRPr="00A55ABE">
        <w:rPr>
          <w:rFonts w:ascii="Arial" w:hAnsi="Arial" w:cs="Arial"/>
          <w:sz w:val="20"/>
          <w:szCs w:val="20"/>
        </w:rPr>
        <w:t>as soon as possible</w:t>
      </w:r>
      <w:r w:rsidR="00FE7526">
        <w:rPr>
          <w:rFonts w:ascii="Arial" w:hAnsi="Arial" w:cs="Arial"/>
          <w:sz w:val="20"/>
          <w:szCs w:val="20"/>
        </w:rPr>
        <w:t>.</w:t>
      </w:r>
      <w:r w:rsidR="00A55ABE">
        <w:rPr>
          <w:rFonts w:ascii="Arial" w:hAnsi="Arial" w:cs="Arial"/>
          <w:sz w:val="20"/>
          <w:szCs w:val="20"/>
        </w:rPr>
        <w:t xml:space="preserve"> </w:t>
      </w:r>
      <w:r w:rsidRPr="00A55ABE">
        <w:rPr>
          <w:rFonts w:ascii="Arial" w:hAnsi="Arial" w:cs="Arial"/>
          <w:sz w:val="20"/>
          <w:szCs w:val="20"/>
        </w:rPr>
        <w:t xml:space="preserve">It is required that all accepted grant recipients </w:t>
      </w:r>
      <w:r w:rsidRPr="00A55ABE">
        <w:rPr>
          <w:rFonts w:ascii="Arial" w:hAnsi="Arial" w:cs="Arial"/>
          <w:b/>
          <w:sz w:val="20"/>
          <w:szCs w:val="20"/>
        </w:rPr>
        <w:t>MUST</w:t>
      </w:r>
      <w:r w:rsidR="00245E40">
        <w:rPr>
          <w:rFonts w:ascii="Arial" w:hAnsi="Arial" w:cs="Arial"/>
          <w:sz w:val="20"/>
          <w:szCs w:val="20"/>
        </w:rPr>
        <w:t xml:space="preserve"> comp</w:t>
      </w:r>
      <w:r w:rsidR="00ED7657">
        <w:rPr>
          <w:rFonts w:ascii="Arial" w:hAnsi="Arial" w:cs="Arial"/>
          <w:sz w:val="20"/>
          <w:szCs w:val="20"/>
        </w:rPr>
        <w:t>lete both the 6-month progress r</w:t>
      </w:r>
      <w:r w:rsidR="00245E40">
        <w:rPr>
          <w:rFonts w:ascii="Arial" w:hAnsi="Arial" w:cs="Arial"/>
          <w:sz w:val="20"/>
          <w:szCs w:val="20"/>
        </w:rPr>
        <w:t>eport and the 12-month final p</w:t>
      </w:r>
      <w:r w:rsidRPr="00A55ABE">
        <w:rPr>
          <w:rFonts w:ascii="Arial" w:hAnsi="Arial" w:cs="Arial"/>
          <w:sz w:val="20"/>
          <w:szCs w:val="20"/>
        </w:rPr>
        <w:t>roj</w:t>
      </w:r>
      <w:r w:rsidR="00245E40">
        <w:rPr>
          <w:rFonts w:ascii="Arial" w:hAnsi="Arial" w:cs="Arial"/>
          <w:sz w:val="20"/>
          <w:szCs w:val="20"/>
        </w:rPr>
        <w:t>ect s</w:t>
      </w:r>
      <w:r w:rsidRPr="00A55ABE">
        <w:rPr>
          <w:rFonts w:ascii="Arial" w:hAnsi="Arial" w:cs="Arial"/>
          <w:sz w:val="20"/>
          <w:szCs w:val="20"/>
        </w:rPr>
        <w:t>ummary</w:t>
      </w:r>
      <w:r w:rsidR="00A22CAB" w:rsidRPr="00A55ABE">
        <w:rPr>
          <w:rFonts w:ascii="Arial" w:hAnsi="Arial" w:cs="Arial"/>
          <w:sz w:val="20"/>
          <w:szCs w:val="20"/>
        </w:rPr>
        <w:t xml:space="preserve"> by the</w:t>
      </w:r>
      <w:r w:rsidR="00ED7657">
        <w:rPr>
          <w:rFonts w:ascii="Arial" w:hAnsi="Arial" w:cs="Arial"/>
          <w:sz w:val="20"/>
          <w:szCs w:val="20"/>
        </w:rPr>
        <w:t>ir</w:t>
      </w:r>
      <w:r w:rsidR="00A22CAB" w:rsidRPr="00A55ABE">
        <w:rPr>
          <w:rFonts w:ascii="Arial" w:hAnsi="Arial" w:cs="Arial"/>
          <w:sz w:val="20"/>
          <w:szCs w:val="20"/>
        </w:rPr>
        <w:t xml:space="preserve"> assigned date</w:t>
      </w:r>
      <w:r w:rsidRPr="00A55ABE">
        <w:rPr>
          <w:rFonts w:ascii="Arial" w:hAnsi="Arial" w:cs="Arial"/>
          <w:sz w:val="20"/>
          <w:szCs w:val="20"/>
        </w:rPr>
        <w:t xml:space="preserve">. </w:t>
      </w:r>
    </w:p>
    <w:p w14:paraId="1BD12730" w14:textId="77777777" w:rsidR="00FE7526" w:rsidRDefault="00FE7526" w:rsidP="002F32F1">
      <w:pPr>
        <w:pStyle w:val="ListParagraph"/>
        <w:rPr>
          <w:rFonts w:ascii="Arial" w:hAnsi="Arial" w:cs="Arial"/>
          <w:sz w:val="20"/>
          <w:szCs w:val="20"/>
        </w:rPr>
      </w:pPr>
    </w:p>
    <w:p w14:paraId="41D92172" w14:textId="77777777" w:rsidR="002F32F1" w:rsidRPr="00A55ABE" w:rsidRDefault="002F32F1" w:rsidP="002F32F1">
      <w:pPr>
        <w:pStyle w:val="ListParagraph"/>
        <w:rPr>
          <w:rFonts w:ascii="Arial" w:hAnsi="Arial" w:cs="Arial"/>
          <w:b/>
          <w:sz w:val="20"/>
          <w:szCs w:val="20"/>
        </w:rPr>
      </w:pPr>
      <w:r w:rsidRPr="00A55ABE">
        <w:rPr>
          <w:rFonts w:ascii="Arial" w:hAnsi="Arial" w:cs="Arial"/>
          <w:b/>
          <w:sz w:val="20"/>
          <w:szCs w:val="20"/>
        </w:rPr>
        <w:t>Failure to do so will result in the following:</w:t>
      </w:r>
    </w:p>
    <w:p w14:paraId="41E4F76B" w14:textId="77777777" w:rsidR="002F32F1" w:rsidRPr="00A55ABE" w:rsidRDefault="00FF0A33" w:rsidP="002F32F1">
      <w:pPr>
        <w:pStyle w:val="ListParagraph"/>
        <w:ind w:firstLine="360"/>
        <w:rPr>
          <w:rFonts w:ascii="Arial" w:hAnsi="Arial" w:cs="Arial"/>
          <w:sz w:val="20"/>
          <w:szCs w:val="20"/>
        </w:rPr>
      </w:pPr>
      <w:r w:rsidRPr="00A55ABE">
        <w:rPr>
          <w:rFonts w:ascii="Arial" w:hAnsi="Arial" w:cs="Arial"/>
          <w:b/>
          <w:sz w:val="20"/>
          <w:szCs w:val="20"/>
        </w:rPr>
        <w:t>First offense:</w:t>
      </w:r>
      <w:r w:rsidRPr="00A55ABE">
        <w:rPr>
          <w:rFonts w:ascii="Arial" w:hAnsi="Arial" w:cs="Arial"/>
          <w:sz w:val="20"/>
          <w:szCs w:val="20"/>
        </w:rPr>
        <w:t xml:space="preserve"> Grant funding will be terminated.</w:t>
      </w:r>
    </w:p>
    <w:p w14:paraId="07F49805" w14:textId="40045D13" w:rsidR="00560D0F" w:rsidRPr="00A55ABE" w:rsidRDefault="00E94829" w:rsidP="002F32F1">
      <w:pPr>
        <w:pStyle w:val="ListParagraph"/>
        <w:ind w:firstLine="360"/>
        <w:rPr>
          <w:rFonts w:ascii="Arial" w:hAnsi="Arial" w:cs="Arial"/>
          <w:sz w:val="20"/>
          <w:szCs w:val="20"/>
        </w:rPr>
      </w:pPr>
      <w:r w:rsidRPr="00A55ABE">
        <w:rPr>
          <w:rFonts w:ascii="Arial" w:hAnsi="Arial" w:cs="Arial"/>
          <w:b/>
          <w:sz w:val="20"/>
          <w:szCs w:val="20"/>
        </w:rPr>
        <w:t xml:space="preserve">Second </w:t>
      </w:r>
      <w:r w:rsidR="00FF0A33" w:rsidRPr="00A55ABE">
        <w:rPr>
          <w:rFonts w:ascii="Arial" w:hAnsi="Arial" w:cs="Arial"/>
          <w:b/>
          <w:sz w:val="20"/>
          <w:szCs w:val="20"/>
        </w:rPr>
        <w:t>offense:</w:t>
      </w:r>
      <w:r w:rsidR="00FF0A33" w:rsidRPr="00A55ABE">
        <w:rPr>
          <w:rFonts w:ascii="Arial" w:hAnsi="Arial" w:cs="Arial"/>
          <w:sz w:val="20"/>
          <w:szCs w:val="20"/>
        </w:rPr>
        <w:t xml:space="preserve"> You will no longer be eligible to </w:t>
      </w:r>
      <w:r w:rsidRPr="00A55ABE">
        <w:rPr>
          <w:rFonts w:ascii="Arial" w:hAnsi="Arial" w:cs="Arial"/>
          <w:sz w:val="20"/>
          <w:szCs w:val="20"/>
        </w:rPr>
        <w:t>reapply for future grant cycles</w:t>
      </w:r>
      <w:r w:rsidR="00FF0A33" w:rsidRPr="00A55ABE">
        <w:rPr>
          <w:rFonts w:ascii="Arial" w:hAnsi="Arial" w:cs="Arial"/>
          <w:sz w:val="20"/>
          <w:szCs w:val="20"/>
        </w:rPr>
        <w:t>.</w:t>
      </w:r>
      <w:r w:rsidRPr="00A55ABE">
        <w:rPr>
          <w:rFonts w:ascii="Arial" w:hAnsi="Arial" w:cs="Arial"/>
          <w:sz w:val="20"/>
          <w:szCs w:val="20"/>
        </w:rPr>
        <w:t xml:space="preserve"> </w:t>
      </w:r>
    </w:p>
    <w:p w14:paraId="4D78AA9E" w14:textId="77777777" w:rsidR="00392450" w:rsidRPr="00A55ABE" w:rsidRDefault="00392450" w:rsidP="00392450">
      <w:pPr>
        <w:pStyle w:val="ListParagraph"/>
        <w:rPr>
          <w:rFonts w:ascii="Arial" w:hAnsi="Arial" w:cs="Arial"/>
          <w:sz w:val="20"/>
          <w:szCs w:val="20"/>
        </w:rPr>
      </w:pPr>
    </w:p>
    <w:p w14:paraId="29364F15" w14:textId="77777777" w:rsidR="00B60B75" w:rsidRPr="00A55ABE" w:rsidRDefault="00B60B75" w:rsidP="00B60B75">
      <w:pPr>
        <w:pStyle w:val="ListParagraph"/>
        <w:numPr>
          <w:ilvl w:val="0"/>
          <w:numId w:val="4"/>
        </w:numPr>
        <w:rPr>
          <w:rFonts w:ascii="Arial" w:hAnsi="Arial" w:cs="Arial"/>
          <w:sz w:val="20"/>
          <w:szCs w:val="20"/>
        </w:rPr>
      </w:pPr>
      <w:r w:rsidRPr="00A55ABE">
        <w:rPr>
          <w:rFonts w:ascii="Arial" w:hAnsi="Arial" w:cs="Arial"/>
          <w:b/>
          <w:sz w:val="20"/>
          <w:szCs w:val="20"/>
        </w:rPr>
        <w:t>Who should I contact if I have more questions?</w:t>
      </w:r>
    </w:p>
    <w:p w14:paraId="2384B0BF" w14:textId="77777777" w:rsidR="00B60B75" w:rsidRPr="00A55ABE" w:rsidRDefault="00B60B75" w:rsidP="00B60B75">
      <w:pPr>
        <w:pStyle w:val="ListParagraph"/>
        <w:rPr>
          <w:rFonts w:ascii="Arial" w:hAnsi="Arial" w:cs="Arial"/>
          <w:sz w:val="20"/>
          <w:szCs w:val="20"/>
        </w:rPr>
      </w:pPr>
      <w:r w:rsidRPr="00A55ABE">
        <w:rPr>
          <w:rFonts w:ascii="Arial" w:hAnsi="Arial" w:cs="Arial"/>
          <w:b/>
          <w:sz w:val="20"/>
          <w:szCs w:val="20"/>
        </w:rPr>
        <w:t>Answer</w:t>
      </w:r>
      <w:r w:rsidRPr="00A55ABE">
        <w:rPr>
          <w:rFonts w:ascii="Arial" w:hAnsi="Arial" w:cs="Arial"/>
          <w:sz w:val="20"/>
          <w:szCs w:val="20"/>
        </w:rPr>
        <w:t xml:space="preserve">: Please contact the Office </w:t>
      </w:r>
      <w:r w:rsidRPr="00D554D8">
        <w:rPr>
          <w:rFonts w:ascii="Arial" w:hAnsi="Arial" w:cs="Arial"/>
          <w:sz w:val="20"/>
          <w:szCs w:val="20"/>
        </w:rPr>
        <w:t>of Research, Patient Care Services at Stanford Health Care at the following email:</w:t>
      </w:r>
      <w:r w:rsidR="00A55ABE" w:rsidRPr="00D554D8">
        <w:rPr>
          <w:rFonts w:ascii="Arial" w:hAnsi="Arial" w:cs="Arial"/>
          <w:sz w:val="20"/>
          <w:szCs w:val="20"/>
        </w:rPr>
        <w:t xml:space="preserve"> </w:t>
      </w:r>
      <w:hyperlink r:id="rId27" w:history="1">
        <w:r w:rsidR="00A55ABE" w:rsidRPr="00D554D8">
          <w:rPr>
            <w:rStyle w:val="Hyperlink"/>
            <w:rFonts w:ascii="Arial" w:hAnsi="Arial" w:cs="Arial"/>
            <w:sz w:val="20"/>
            <w:szCs w:val="20"/>
          </w:rPr>
          <w:t>research@stanfordhealthcare.org</w:t>
        </w:r>
      </w:hyperlink>
      <w:r w:rsidR="00C6514B" w:rsidRPr="00D554D8">
        <w:rPr>
          <w:rStyle w:val="Hyperlink"/>
          <w:rFonts w:ascii="Arial" w:hAnsi="Arial" w:cs="Arial"/>
          <w:sz w:val="20"/>
          <w:szCs w:val="20"/>
        </w:rPr>
        <w:t>.</w:t>
      </w:r>
      <w:r w:rsidR="00A55ABE" w:rsidRPr="00D554D8">
        <w:rPr>
          <w:rFonts w:ascii="Arial" w:hAnsi="Arial" w:cs="Arial"/>
          <w:sz w:val="20"/>
          <w:szCs w:val="20"/>
        </w:rPr>
        <w:t xml:space="preserve">  </w:t>
      </w:r>
    </w:p>
    <w:p w14:paraId="347D5A3E" w14:textId="77777777" w:rsidR="00015799" w:rsidRPr="00A55ABE" w:rsidRDefault="00015799" w:rsidP="00564933">
      <w:pPr>
        <w:pStyle w:val="ListParagraph"/>
        <w:rPr>
          <w:rFonts w:ascii="Arial" w:hAnsi="Arial" w:cs="Arial"/>
          <w:sz w:val="20"/>
          <w:szCs w:val="20"/>
        </w:rPr>
      </w:pPr>
      <w:r w:rsidRPr="00A55ABE">
        <w:rPr>
          <w:rFonts w:ascii="Arial" w:hAnsi="Arial" w:cs="Arial"/>
          <w:sz w:val="20"/>
          <w:szCs w:val="20"/>
        </w:rPr>
        <w:t xml:space="preserve"> </w:t>
      </w:r>
    </w:p>
    <w:p w14:paraId="47FBC19B" w14:textId="77777777" w:rsidR="00392450" w:rsidRPr="00C72D2B" w:rsidRDefault="00C72D2B" w:rsidP="005B6854">
      <w:pPr>
        <w:pStyle w:val="Heading1"/>
        <w:rPr>
          <w:b w:val="0"/>
          <w:sz w:val="22"/>
        </w:rPr>
      </w:pPr>
      <w:bookmarkStart w:id="31" w:name="_Toc20145649"/>
      <w:r>
        <w:rPr>
          <w:b w:val="0"/>
        </w:rPr>
        <w:t>Budgeting Tool</w:t>
      </w:r>
      <w:bookmarkEnd w:id="31"/>
    </w:p>
    <w:p w14:paraId="203F4348" w14:textId="3C91C448" w:rsidR="00392450" w:rsidRDefault="00392450" w:rsidP="00392450">
      <w:pPr>
        <w:rPr>
          <w:rFonts w:ascii="Arial" w:hAnsi="Arial" w:cs="Arial"/>
          <w:sz w:val="20"/>
          <w:szCs w:val="20"/>
        </w:rPr>
      </w:pPr>
      <w:r w:rsidRPr="00A55ABE">
        <w:rPr>
          <w:rFonts w:ascii="Arial" w:hAnsi="Arial" w:cs="Arial"/>
          <w:sz w:val="20"/>
          <w:szCs w:val="20"/>
        </w:rPr>
        <w:t xml:space="preserve">The project budget must be included in your application. It is important to be as descriptive as possible. The table below provides an example breakdown of possible expenses. The budget must be well defined, justified, and realistic to complete the work proposed, and acknowledges the true costs of the project. </w:t>
      </w:r>
    </w:p>
    <w:p w14:paraId="3F23DC6B" w14:textId="77777777" w:rsidR="00DE229D" w:rsidRPr="00A55ABE" w:rsidRDefault="00DE229D" w:rsidP="00392450">
      <w:pPr>
        <w:rPr>
          <w:rFonts w:ascii="Arial" w:hAnsi="Arial" w:cs="Arial"/>
          <w:sz w:val="20"/>
          <w:szCs w:val="20"/>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923"/>
        <w:gridCol w:w="2751"/>
      </w:tblGrid>
      <w:tr w:rsidR="00392450" w:rsidRPr="0058753A" w14:paraId="29167AEB" w14:textId="77777777" w:rsidTr="00DE229D">
        <w:trPr>
          <w:trHeight w:val="575"/>
        </w:trPr>
        <w:tc>
          <w:tcPr>
            <w:tcW w:w="3397" w:type="dxa"/>
            <w:shd w:val="clear" w:color="auto" w:fill="D9D9D9" w:themeFill="background1" w:themeFillShade="D9"/>
          </w:tcPr>
          <w:p w14:paraId="76A54B3F" w14:textId="06B066CD" w:rsidR="00392450" w:rsidRPr="00DE229D" w:rsidRDefault="00DE229D" w:rsidP="00DE229D">
            <w:pPr>
              <w:pStyle w:val="Footer"/>
              <w:tabs>
                <w:tab w:val="clear" w:pos="4320"/>
                <w:tab w:val="clear" w:pos="8640"/>
              </w:tabs>
              <w:rPr>
                <w:rFonts w:ascii="Arial" w:hAnsi="Arial" w:cs="Arial"/>
                <w:sz w:val="22"/>
                <w:szCs w:val="22"/>
              </w:rPr>
            </w:pPr>
            <w:r w:rsidRPr="00DE229D">
              <w:rPr>
                <w:rFonts w:ascii="Arial" w:hAnsi="Arial" w:cs="Arial"/>
                <w:sz w:val="22"/>
                <w:szCs w:val="22"/>
              </w:rPr>
              <w:t>Budget Category</w:t>
            </w:r>
            <w:r>
              <w:rPr>
                <w:rFonts w:ascii="Arial" w:hAnsi="Arial" w:cs="Arial"/>
                <w:sz w:val="22"/>
                <w:szCs w:val="22"/>
              </w:rPr>
              <w:t>:</w:t>
            </w:r>
          </w:p>
        </w:tc>
        <w:tc>
          <w:tcPr>
            <w:tcW w:w="2923" w:type="dxa"/>
            <w:shd w:val="clear" w:color="auto" w:fill="D9D9D9" w:themeFill="background1" w:themeFillShade="D9"/>
          </w:tcPr>
          <w:p w14:paraId="1E795C49" w14:textId="29B45868" w:rsidR="00392450" w:rsidRPr="00DE229D" w:rsidRDefault="00A429BA" w:rsidP="00DE229D">
            <w:pPr>
              <w:pStyle w:val="Footer"/>
              <w:tabs>
                <w:tab w:val="clear" w:pos="4320"/>
                <w:tab w:val="clear" w:pos="8640"/>
              </w:tabs>
              <w:rPr>
                <w:rFonts w:ascii="Arial" w:hAnsi="Arial" w:cs="Arial"/>
                <w:sz w:val="22"/>
                <w:szCs w:val="22"/>
              </w:rPr>
            </w:pPr>
            <w:r w:rsidRPr="00DE229D">
              <w:rPr>
                <w:rFonts w:ascii="Arial" w:hAnsi="Arial" w:cs="Arial"/>
                <w:sz w:val="22"/>
                <w:szCs w:val="22"/>
              </w:rPr>
              <w:t>Cost</w:t>
            </w:r>
            <w:r w:rsidR="005C6E9F" w:rsidRPr="00DE229D">
              <w:rPr>
                <w:rFonts w:ascii="Arial" w:hAnsi="Arial" w:cs="Arial"/>
                <w:sz w:val="22"/>
                <w:szCs w:val="22"/>
              </w:rPr>
              <w:t>s</w:t>
            </w:r>
            <w:r w:rsidRPr="00DE229D">
              <w:rPr>
                <w:rFonts w:ascii="Arial" w:hAnsi="Arial" w:cs="Arial"/>
                <w:sz w:val="22"/>
                <w:szCs w:val="22"/>
              </w:rPr>
              <w:t xml:space="preserve"> per listed expense:</w:t>
            </w:r>
          </w:p>
        </w:tc>
        <w:tc>
          <w:tcPr>
            <w:tcW w:w="2751" w:type="dxa"/>
            <w:shd w:val="clear" w:color="auto" w:fill="D9D9D9" w:themeFill="background1" w:themeFillShade="D9"/>
          </w:tcPr>
          <w:p w14:paraId="23B9C710" w14:textId="550E8941" w:rsidR="00392450" w:rsidRPr="00DE229D" w:rsidRDefault="00A429BA" w:rsidP="00DE229D">
            <w:pPr>
              <w:pStyle w:val="Footer"/>
              <w:tabs>
                <w:tab w:val="clear" w:pos="4320"/>
                <w:tab w:val="clear" w:pos="8640"/>
              </w:tabs>
              <w:rPr>
                <w:rFonts w:ascii="Arial" w:hAnsi="Arial" w:cs="Arial"/>
                <w:sz w:val="22"/>
                <w:szCs w:val="22"/>
              </w:rPr>
            </w:pPr>
            <w:r w:rsidRPr="00DE229D">
              <w:rPr>
                <w:rFonts w:ascii="Arial" w:hAnsi="Arial" w:cs="Arial"/>
                <w:sz w:val="22"/>
                <w:szCs w:val="22"/>
              </w:rPr>
              <w:t>Total costs:</w:t>
            </w:r>
          </w:p>
        </w:tc>
      </w:tr>
      <w:tr w:rsidR="00392450" w:rsidRPr="0058753A" w14:paraId="01F875E7" w14:textId="77777777" w:rsidTr="00DE229D">
        <w:trPr>
          <w:trHeight w:val="690"/>
        </w:trPr>
        <w:tc>
          <w:tcPr>
            <w:tcW w:w="3397" w:type="dxa"/>
          </w:tcPr>
          <w:p w14:paraId="5E76557F" w14:textId="77777777" w:rsidR="00392450" w:rsidRPr="0058753A" w:rsidRDefault="00392450" w:rsidP="00ED196E">
            <w:pPr>
              <w:pStyle w:val="Footer"/>
              <w:tabs>
                <w:tab w:val="clear" w:pos="4320"/>
                <w:tab w:val="clear" w:pos="8640"/>
              </w:tabs>
              <w:rPr>
                <w:rFonts w:ascii="Arial" w:hAnsi="Arial" w:cs="Arial"/>
                <w:sz w:val="20"/>
                <w:szCs w:val="22"/>
              </w:rPr>
            </w:pPr>
          </w:p>
          <w:p w14:paraId="7CBAD7F4" w14:textId="77777777" w:rsidR="00A429BA" w:rsidRPr="0058753A" w:rsidRDefault="00A429BA" w:rsidP="00ED196E">
            <w:pPr>
              <w:pStyle w:val="Footer"/>
              <w:tabs>
                <w:tab w:val="clear" w:pos="4320"/>
                <w:tab w:val="clear" w:pos="8640"/>
              </w:tabs>
              <w:rPr>
                <w:rFonts w:ascii="Arial" w:hAnsi="Arial" w:cs="Arial"/>
                <w:sz w:val="20"/>
                <w:szCs w:val="22"/>
              </w:rPr>
            </w:pPr>
          </w:p>
          <w:p w14:paraId="26FB9E48" w14:textId="77777777" w:rsidR="00392450" w:rsidRPr="0058753A" w:rsidRDefault="006B44A9" w:rsidP="00ED196E">
            <w:pPr>
              <w:pStyle w:val="Footer"/>
              <w:tabs>
                <w:tab w:val="clear" w:pos="4320"/>
                <w:tab w:val="clear" w:pos="8640"/>
              </w:tabs>
              <w:rPr>
                <w:rFonts w:ascii="Arial" w:hAnsi="Arial" w:cs="Arial"/>
                <w:sz w:val="20"/>
                <w:szCs w:val="22"/>
              </w:rPr>
            </w:pPr>
            <w:r>
              <w:rPr>
                <w:rFonts w:ascii="Arial" w:hAnsi="Arial" w:cs="Arial"/>
                <w:sz w:val="20"/>
                <w:szCs w:val="22"/>
              </w:rPr>
              <w:t>Transcription Services</w:t>
            </w:r>
          </w:p>
        </w:tc>
        <w:tc>
          <w:tcPr>
            <w:tcW w:w="2923" w:type="dxa"/>
          </w:tcPr>
          <w:p w14:paraId="1DF406B3" w14:textId="77777777" w:rsidR="00392450" w:rsidRPr="0058753A" w:rsidRDefault="00392450" w:rsidP="00DE229D">
            <w:pPr>
              <w:pStyle w:val="Footer"/>
              <w:tabs>
                <w:tab w:val="clear" w:pos="4320"/>
                <w:tab w:val="clear" w:pos="8640"/>
              </w:tabs>
              <w:rPr>
                <w:rFonts w:ascii="Arial" w:hAnsi="Arial" w:cs="Arial"/>
                <w:sz w:val="20"/>
                <w:szCs w:val="22"/>
              </w:rPr>
            </w:pPr>
          </w:p>
        </w:tc>
        <w:tc>
          <w:tcPr>
            <w:tcW w:w="2751" w:type="dxa"/>
          </w:tcPr>
          <w:p w14:paraId="35B1D300" w14:textId="77777777" w:rsidR="00392450" w:rsidRPr="0058753A" w:rsidRDefault="00392450" w:rsidP="00DE229D">
            <w:pPr>
              <w:pStyle w:val="Footer"/>
              <w:tabs>
                <w:tab w:val="clear" w:pos="4320"/>
                <w:tab w:val="clear" w:pos="8640"/>
              </w:tabs>
              <w:rPr>
                <w:rFonts w:ascii="Arial" w:hAnsi="Arial" w:cs="Arial"/>
                <w:sz w:val="20"/>
                <w:szCs w:val="22"/>
              </w:rPr>
            </w:pPr>
          </w:p>
        </w:tc>
      </w:tr>
      <w:tr w:rsidR="00392450" w:rsidRPr="0058753A" w14:paraId="3186BF8D" w14:textId="77777777" w:rsidTr="00DE229D">
        <w:trPr>
          <w:trHeight w:val="690"/>
        </w:trPr>
        <w:tc>
          <w:tcPr>
            <w:tcW w:w="3397" w:type="dxa"/>
          </w:tcPr>
          <w:p w14:paraId="33CFDCA9" w14:textId="77777777" w:rsidR="00392450" w:rsidRPr="0058753A" w:rsidRDefault="00392450" w:rsidP="00ED196E">
            <w:pPr>
              <w:pStyle w:val="Footer"/>
              <w:tabs>
                <w:tab w:val="clear" w:pos="4320"/>
                <w:tab w:val="clear" w:pos="8640"/>
              </w:tabs>
              <w:rPr>
                <w:rFonts w:ascii="Arial" w:hAnsi="Arial" w:cs="Arial"/>
                <w:sz w:val="20"/>
                <w:szCs w:val="22"/>
              </w:rPr>
            </w:pPr>
          </w:p>
          <w:p w14:paraId="48510CA6" w14:textId="77777777" w:rsidR="00392450" w:rsidRPr="0058753A" w:rsidRDefault="00392450" w:rsidP="00ED196E">
            <w:pPr>
              <w:pStyle w:val="Footer"/>
              <w:tabs>
                <w:tab w:val="clear" w:pos="4320"/>
                <w:tab w:val="clear" w:pos="8640"/>
              </w:tabs>
              <w:rPr>
                <w:rFonts w:ascii="Arial" w:hAnsi="Arial" w:cs="Arial"/>
                <w:sz w:val="20"/>
                <w:szCs w:val="22"/>
              </w:rPr>
            </w:pPr>
          </w:p>
          <w:p w14:paraId="685F1132" w14:textId="77777777" w:rsidR="00392450" w:rsidRPr="0058753A" w:rsidRDefault="008F09B3" w:rsidP="00ED196E">
            <w:pPr>
              <w:pStyle w:val="Footer"/>
              <w:tabs>
                <w:tab w:val="clear" w:pos="4320"/>
                <w:tab w:val="clear" w:pos="8640"/>
              </w:tabs>
              <w:rPr>
                <w:rFonts w:ascii="Arial" w:hAnsi="Arial" w:cs="Arial"/>
                <w:sz w:val="20"/>
                <w:szCs w:val="22"/>
              </w:rPr>
            </w:pPr>
            <w:r>
              <w:rPr>
                <w:rFonts w:ascii="Arial" w:hAnsi="Arial" w:cs="Arial"/>
                <w:sz w:val="20"/>
                <w:szCs w:val="22"/>
              </w:rPr>
              <w:t xml:space="preserve">Minor </w:t>
            </w:r>
            <w:r w:rsidR="00392450" w:rsidRPr="0058753A">
              <w:rPr>
                <w:rFonts w:ascii="Arial" w:hAnsi="Arial" w:cs="Arial"/>
                <w:sz w:val="20"/>
                <w:szCs w:val="22"/>
              </w:rPr>
              <w:t>Equipment</w:t>
            </w:r>
          </w:p>
        </w:tc>
        <w:tc>
          <w:tcPr>
            <w:tcW w:w="2923" w:type="dxa"/>
          </w:tcPr>
          <w:p w14:paraId="2223A3A7" w14:textId="77777777" w:rsidR="00392450" w:rsidRPr="0058753A" w:rsidRDefault="00392450" w:rsidP="00DE229D">
            <w:pPr>
              <w:pStyle w:val="Footer"/>
              <w:tabs>
                <w:tab w:val="clear" w:pos="4320"/>
                <w:tab w:val="clear" w:pos="8640"/>
              </w:tabs>
              <w:rPr>
                <w:rFonts w:ascii="Arial" w:hAnsi="Arial" w:cs="Arial"/>
                <w:sz w:val="22"/>
                <w:szCs w:val="22"/>
              </w:rPr>
            </w:pPr>
          </w:p>
          <w:p w14:paraId="4C49F424" w14:textId="77777777" w:rsidR="00392450" w:rsidRPr="0058753A" w:rsidRDefault="00392450" w:rsidP="00DE229D">
            <w:pPr>
              <w:pStyle w:val="Footer"/>
              <w:tabs>
                <w:tab w:val="clear" w:pos="4320"/>
                <w:tab w:val="clear" w:pos="8640"/>
              </w:tabs>
              <w:rPr>
                <w:rFonts w:ascii="Arial" w:hAnsi="Arial" w:cs="Arial"/>
                <w:sz w:val="22"/>
                <w:szCs w:val="22"/>
              </w:rPr>
            </w:pPr>
          </w:p>
        </w:tc>
        <w:tc>
          <w:tcPr>
            <w:tcW w:w="2751" w:type="dxa"/>
          </w:tcPr>
          <w:p w14:paraId="4C27E4F1" w14:textId="77777777" w:rsidR="00392450" w:rsidRPr="0058753A" w:rsidRDefault="00392450" w:rsidP="00DE229D">
            <w:pPr>
              <w:pStyle w:val="Footer"/>
              <w:tabs>
                <w:tab w:val="clear" w:pos="4320"/>
                <w:tab w:val="clear" w:pos="8640"/>
              </w:tabs>
              <w:rPr>
                <w:rFonts w:ascii="Arial" w:hAnsi="Arial" w:cs="Arial"/>
                <w:sz w:val="22"/>
                <w:szCs w:val="22"/>
              </w:rPr>
            </w:pPr>
          </w:p>
        </w:tc>
      </w:tr>
      <w:tr w:rsidR="00392450" w:rsidRPr="0058753A" w14:paraId="6B638C9B" w14:textId="77777777" w:rsidTr="00DE229D">
        <w:trPr>
          <w:trHeight w:val="690"/>
        </w:trPr>
        <w:tc>
          <w:tcPr>
            <w:tcW w:w="3397" w:type="dxa"/>
          </w:tcPr>
          <w:p w14:paraId="196F6170" w14:textId="77777777" w:rsidR="00392450" w:rsidRPr="0058753A" w:rsidRDefault="00392450" w:rsidP="00ED196E">
            <w:pPr>
              <w:pStyle w:val="Footer"/>
              <w:tabs>
                <w:tab w:val="clear" w:pos="4320"/>
                <w:tab w:val="clear" w:pos="8640"/>
              </w:tabs>
              <w:rPr>
                <w:rFonts w:ascii="Arial" w:hAnsi="Arial" w:cs="Arial"/>
                <w:sz w:val="20"/>
                <w:szCs w:val="22"/>
              </w:rPr>
            </w:pPr>
          </w:p>
          <w:p w14:paraId="60F9B7AA" w14:textId="77777777" w:rsidR="00392450" w:rsidRPr="0058753A" w:rsidRDefault="00392450" w:rsidP="00ED196E">
            <w:pPr>
              <w:pStyle w:val="Footer"/>
              <w:tabs>
                <w:tab w:val="clear" w:pos="4320"/>
                <w:tab w:val="clear" w:pos="8640"/>
              </w:tabs>
              <w:rPr>
                <w:rFonts w:ascii="Arial" w:hAnsi="Arial" w:cs="Arial"/>
                <w:sz w:val="20"/>
                <w:szCs w:val="22"/>
              </w:rPr>
            </w:pPr>
          </w:p>
          <w:p w14:paraId="6707D484" w14:textId="77777777" w:rsidR="00392450" w:rsidRPr="0058753A" w:rsidRDefault="00392450" w:rsidP="00ED196E">
            <w:pPr>
              <w:pStyle w:val="Footer"/>
              <w:tabs>
                <w:tab w:val="clear" w:pos="4320"/>
                <w:tab w:val="clear" w:pos="8640"/>
              </w:tabs>
              <w:rPr>
                <w:rFonts w:ascii="Arial" w:hAnsi="Arial" w:cs="Arial"/>
                <w:sz w:val="20"/>
                <w:szCs w:val="22"/>
              </w:rPr>
            </w:pPr>
            <w:r w:rsidRPr="0058753A">
              <w:rPr>
                <w:rFonts w:ascii="Arial" w:hAnsi="Arial" w:cs="Arial"/>
                <w:sz w:val="20"/>
                <w:szCs w:val="22"/>
              </w:rPr>
              <w:t>Supplies</w:t>
            </w:r>
          </w:p>
        </w:tc>
        <w:tc>
          <w:tcPr>
            <w:tcW w:w="2923" w:type="dxa"/>
          </w:tcPr>
          <w:p w14:paraId="3270AB0A" w14:textId="77777777" w:rsidR="00392450" w:rsidRPr="0058753A" w:rsidRDefault="00392450" w:rsidP="00DE229D">
            <w:pPr>
              <w:pStyle w:val="Footer"/>
              <w:tabs>
                <w:tab w:val="clear" w:pos="4320"/>
                <w:tab w:val="clear" w:pos="8640"/>
              </w:tabs>
              <w:rPr>
                <w:rFonts w:ascii="Arial" w:hAnsi="Arial" w:cs="Arial"/>
                <w:sz w:val="22"/>
                <w:szCs w:val="22"/>
              </w:rPr>
            </w:pPr>
          </w:p>
        </w:tc>
        <w:tc>
          <w:tcPr>
            <w:tcW w:w="2751" w:type="dxa"/>
          </w:tcPr>
          <w:p w14:paraId="275E655E" w14:textId="77777777" w:rsidR="00392450" w:rsidRPr="0058753A" w:rsidRDefault="00392450" w:rsidP="00DE229D">
            <w:pPr>
              <w:pStyle w:val="Footer"/>
              <w:tabs>
                <w:tab w:val="clear" w:pos="4320"/>
                <w:tab w:val="clear" w:pos="8640"/>
              </w:tabs>
              <w:rPr>
                <w:rFonts w:ascii="Arial" w:hAnsi="Arial" w:cs="Arial"/>
                <w:sz w:val="22"/>
                <w:szCs w:val="22"/>
              </w:rPr>
            </w:pPr>
          </w:p>
        </w:tc>
      </w:tr>
      <w:tr w:rsidR="004A0C86" w:rsidRPr="0058753A" w14:paraId="02168675" w14:textId="77777777" w:rsidTr="00DE229D">
        <w:trPr>
          <w:trHeight w:val="690"/>
        </w:trPr>
        <w:tc>
          <w:tcPr>
            <w:tcW w:w="3397" w:type="dxa"/>
          </w:tcPr>
          <w:p w14:paraId="3CDA53D2" w14:textId="77777777" w:rsidR="00B66F50" w:rsidRDefault="00B66F50" w:rsidP="00ED196E">
            <w:pPr>
              <w:pStyle w:val="Footer"/>
              <w:tabs>
                <w:tab w:val="clear" w:pos="4320"/>
                <w:tab w:val="clear" w:pos="8640"/>
              </w:tabs>
              <w:rPr>
                <w:rFonts w:ascii="Arial" w:hAnsi="Arial" w:cs="Arial"/>
                <w:sz w:val="20"/>
                <w:szCs w:val="22"/>
              </w:rPr>
            </w:pPr>
          </w:p>
          <w:p w14:paraId="73208C1D" w14:textId="77777777" w:rsidR="00B66F50" w:rsidRDefault="00B66F50" w:rsidP="00ED196E">
            <w:pPr>
              <w:pStyle w:val="Footer"/>
              <w:tabs>
                <w:tab w:val="clear" w:pos="4320"/>
                <w:tab w:val="clear" w:pos="8640"/>
              </w:tabs>
              <w:rPr>
                <w:rFonts w:ascii="Arial" w:hAnsi="Arial" w:cs="Arial"/>
                <w:sz w:val="20"/>
                <w:szCs w:val="22"/>
              </w:rPr>
            </w:pPr>
          </w:p>
          <w:p w14:paraId="627B5B34" w14:textId="1ECE8066" w:rsidR="004A0C86" w:rsidRPr="0058753A" w:rsidRDefault="004A0C86" w:rsidP="00ED196E">
            <w:pPr>
              <w:pStyle w:val="Footer"/>
              <w:tabs>
                <w:tab w:val="clear" w:pos="4320"/>
                <w:tab w:val="clear" w:pos="8640"/>
              </w:tabs>
              <w:rPr>
                <w:rFonts w:ascii="Arial" w:hAnsi="Arial" w:cs="Arial"/>
                <w:sz w:val="20"/>
                <w:szCs w:val="22"/>
              </w:rPr>
            </w:pPr>
            <w:r>
              <w:rPr>
                <w:rFonts w:ascii="Arial" w:hAnsi="Arial" w:cs="Arial"/>
                <w:sz w:val="20"/>
                <w:szCs w:val="22"/>
              </w:rPr>
              <w:t>Statistical Analysis</w:t>
            </w:r>
          </w:p>
        </w:tc>
        <w:tc>
          <w:tcPr>
            <w:tcW w:w="2923" w:type="dxa"/>
          </w:tcPr>
          <w:p w14:paraId="3166C0EB" w14:textId="77777777" w:rsidR="004A0C86" w:rsidRPr="0058753A" w:rsidRDefault="004A0C86" w:rsidP="00DE229D">
            <w:pPr>
              <w:pStyle w:val="Footer"/>
              <w:tabs>
                <w:tab w:val="clear" w:pos="4320"/>
                <w:tab w:val="clear" w:pos="8640"/>
              </w:tabs>
              <w:rPr>
                <w:rFonts w:ascii="Arial" w:hAnsi="Arial" w:cs="Arial"/>
                <w:sz w:val="22"/>
                <w:szCs w:val="22"/>
              </w:rPr>
            </w:pPr>
          </w:p>
        </w:tc>
        <w:tc>
          <w:tcPr>
            <w:tcW w:w="2751" w:type="dxa"/>
          </w:tcPr>
          <w:p w14:paraId="4E03C7D8" w14:textId="77777777" w:rsidR="004A0C86" w:rsidRPr="0058753A" w:rsidRDefault="004A0C86" w:rsidP="00DE229D">
            <w:pPr>
              <w:pStyle w:val="Footer"/>
              <w:tabs>
                <w:tab w:val="clear" w:pos="4320"/>
                <w:tab w:val="clear" w:pos="8640"/>
              </w:tabs>
              <w:rPr>
                <w:rFonts w:ascii="Arial" w:hAnsi="Arial" w:cs="Arial"/>
                <w:sz w:val="22"/>
                <w:szCs w:val="22"/>
              </w:rPr>
            </w:pPr>
          </w:p>
        </w:tc>
      </w:tr>
      <w:tr w:rsidR="004A0C86" w:rsidRPr="0058753A" w14:paraId="13C47EFA" w14:textId="77777777" w:rsidTr="00DE229D">
        <w:trPr>
          <w:trHeight w:val="690"/>
        </w:trPr>
        <w:tc>
          <w:tcPr>
            <w:tcW w:w="3397" w:type="dxa"/>
          </w:tcPr>
          <w:p w14:paraId="60F4C510" w14:textId="77777777" w:rsidR="00B66F50" w:rsidRDefault="00B66F50" w:rsidP="00ED196E">
            <w:pPr>
              <w:pStyle w:val="Footer"/>
              <w:tabs>
                <w:tab w:val="clear" w:pos="4320"/>
                <w:tab w:val="clear" w:pos="8640"/>
              </w:tabs>
              <w:rPr>
                <w:rFonts w:ascii="Arial" w:hAnsi="Arial" w:cs="Arial"/>
                <w:sz w:val="20"/>
                <w:szCs w:val="22"/>
              </w:rPr>
            </w:pPr>
          </w:p>
          <w:p w14:paraId="04308244" w14:textId="77777777" w:rsidR="00B66F50" w:rsidRDefault="00B66F50" w:rsidP="00ED196E">
            <w:pPr>
              <w:pStyle w:val="Footer"/>
              <w:tabs>
                <w:tab w:val="clear" w:pos="4320"/>
                <w:tab w:val="clear" w:pos="8640"/>
              </w:tabs>
              <w:rPr>
                <w:rFonts w:ascii="Arial" w:hAnsi="Arial" w:cs="Arial"/>
                <w:sz w:val="20"/>
                <w:szCs w:val="22"/>
              </w:rPr>
            </w:pPr>
          </w:p>
          <w:p w14:paraId="019DE202" w14:textId="2938D42D" w:rsidR="004A0C86" w:rsidRPr="0058753A" w:rsidRDefault="004A0C86" w:rsidP="00ED196E">
            <w:pPr>
              <w:pStyle w:val="Footer"/>
              <w:tabs>
                <w:tab w:val="clear" w:pos="4320"/>
                <w:tab w:val="clear" w:pos="8640"/>
              </w:tabs>
              <w:rPr>
                <w:rFonts w:ascii="Arial" w:hAnsi="Arial" w:cs="Arial"/>
                <w:sz w:val="20"/>
                <w:szCs w:val="22"/>
              </w:rPr>
            </w:pPr>
            <w:r>
              <w:rPr>
                <w:rFonts w:ascii="Arial" w:hAnsi="Arial" w:cs="Arial"/>
                <w:sz w:val="20"/>
                <w:szCs w:val="22"/>
              </w:rPr>
              <w:t>Costs associated with tools or tests</w:t>
            </w:r>
          </w:p>
        </w:tc>
        <w:tc>
          <w:tcPr>
            <w:tcW w:w="2923" w:type="dxa"/>
          </w:tcPr>
          <w:p w14:paraId="20F4072C" w14:textId="77777777" w:rsidR="004A0C86" w:rsidRPr="0058753A" w:rsidRDefault="004A0C86" w:rsidP="00DE229D">
            <w:pPr>
              <w:pStyle w:val="Footer"/>
              <w:tabs>
                <w:tab w:val="clear" w:pos="4320"/>
                <w:tab w:val="clear" w:pos="8640"/>
              </w:tabs>
              <w:rPr>
                <w:rFonts w:ascii="Arial" w:hAnsi="Arial" w:cs="Arial"/>
                <w:sz w:val="22"/>
                <w:szCs w:val="22"/>
              </w:rPr>
            </w:pPr>
          </w:p>
        </w:tc>
        <w:tc>
          <w:tcPr>
            <w:tcW w:w="2751" w:type="dxa"/>
          </w:tcPr>
          <w:p w14:paraId="4CC3EF69" w14:textId="77777777" w:rsidR="004A0C86" w:rsidRPr="0058753A" w:rsidRDefault="004A0C86" w:rsidP="00DE229D">
            <w:pPr>
              <w:pStyle w:val="Footer"/>
              <w:tabs>
                <w:tab w:val="clear" w:pos="4320"/>
                <w:tab w:val="clear" w:pos="8640"/>
              </w:tabs>
              <w:rPr>
                <w:rFonts w:ascii="Arial" w:hAnsi="Arial" w:cs="Arial"/>
                <w:sz w:val="22"/>
                <w:szCs w:val="22"/>
              </w:rPr>
            </w:pPr>
          </w:p>
        </w:tc>
      </w:tr>
      <w:tr w:rsidR="00392450" w:rsidRPr="0058753A" w14:paraId="2201D5AE" w14:textId="77777777" w:rsidTr="00DE229D">
        <w:trPr>
          <w:trHeight w:val="690"/>
        </w:trPr>
        <w:tc>
          <w:tcPr>
            <w:tcW w:w="3397" w:type="dxa"/>
          </w:tcPr>
          <w:p w14:paraId="6515FEC2" w14:textId="77777777" w:rsidR="00392450" w:rsidRPr="0058753A" w:rsidRDefault="00392450" w:rsidP="00ED196E">
            <w:pPr>
              <w:pStyle w:val="Footer"/>
              <w:tabs>
                <w:tab w:val="clear" w:pos="4320"/>
                <w:tab w:val="clear" w:pos="8640"/>
              </w:tabs>
              <w:rPr>
                <w:rFonts w:ascii="Arial" w:hAnsi="Arial" w:cs="Arial"/>
                <w:sz w:val="20"/>
                <w:szCs w:val="22"/>
              </w:rPr>
            </w:pPr>
          </w:p>
          <w:p w14:paraId="17DB3A69" w14:textId="77777777" w:rsidR="00392450" w:rsidRPr="0058753A" w:rsidRDefault="00392450" w:rsidP="00ED196E">
            <w:pPr>
              <w:pStyle w:val="Footer"/>
              <w:tabs>
                <w:tab w:val="clear" w:pos="4320"/>
                <w:tab w:val="clear" w:pos="8640"/>
              </w:tabs>
              <w:rPr>
                <w:rFonts w:ascii="Arial" w:hAnsi="Arial" w:cs="Arial"/>
                <w:sz w:val="20"/>
                <w:szCs w:val="22"/>
              </w:rPr>
            </w:pPr>
          </w:p>
          <w:p w14:paraId="505C9121" w14:textId="77777777" w:rsidR="00392450" w:rsidRPr="0058753A" w:rsidRDefault="00392450" w:rsidP="00ED196E">
            <w:pPr>
              <w:pStyle w:val="Footer"/>
              <w:tabs>
                <w:tab w:val="clear" w:pos="4320"/>
                <w:tab w:val="clear" w:pos="8640"/>
              </w:tabs>
              <w:rPr>
                <w:rFonts w:ascii="Arial" w:hAnsi="Arial" w:cs="Arial"/>
                <w:sz w:val="20"/>
                <w:szCs w:val="22"/>
              </w:rPr>
            </w:pPr>
            <w:r w:rsidRPr="0058753A">
              <w:rPr>
                <w:rFonts w:ascii="Arial" w:hAnsi="Arial" w:cs="Arial"/>
                <w:sz w:val="20"/>
                <w:szCs w:val="22"/>
              </w:rPr>
              <w:t>Other Expenses</w:t>
            </w:r>
          </w:p>
        </w:tc>
        <w:tc>
          <w:tcPr>
            <w:tcW w:w="2923" w:type="dxa"/>
          </w:tcPr>
          <w:p w14:paraId="0A3887AB" w14:textId="77777777" w:rsidR="00392450" w:rsidRPr="0058753A" w:rsidRDefault="00392450" w:rsidP="00DE229D">
            <w:pPr>
              <w:pStyle w:val="Footer"/>
              <w:tabs>
                <w:tab w:val="clear" w:pos="4320"/>
                <w:tab w:val="clear" w:pos="8640"/>
              </w:tabs>
              <w:rPr>
                <w:rFonts w:ascii="Arial" w:hAnsi="Arial" w:cs="Arial"/>
                <w:sz w:val="22"/>
                <w:szCs w:val="22"/>
              </w:rPr>
            </w:pPr>
          </w:p>
        </w:tc>
        <w:tc>
          <w:tcPr>
            <w:tcW w:w="2751" w:type="dxa"/>
          </w:tcPr>
          <w:p w14:paraId="35B95515" w14:textId="77777777" w:rsidR="00392450" w:rsidRPr="0058753A" w:rsidRDefault="00392450" w:rsidP="00DE229D">
            <w:pPr>
              <w:pStyle w:val="Footer"/>
              <w:tabs>
                <w:tab w:val="clear" w:pos="4320"/>
                <w:tab w:val="clear" w:pos="8640"/>
              </w:tabs>
              <w:rPr>
                <w:rFonts w:ascii="Arial" w:hAnsi="Arial" w:cs="Arial"/>
                <w:sz w:val="22"/>
                <w:szCs w:val="22"/>
              </w:rPr>
            </w:pPr>
          </w:p>
        </w:tc>
      </w:tr>
      <w:tr w:rsidR="00392450" w:rsidRPr="0058753A" w14:paraId="070F5DE0" w14:textId="77777777" w:rsidTr="00DE229D">
        <w:trPr>
          <w:trHeight w:val="690"/>
        </w:trPr>
        <w:tc>
          <w:tcPr>
            <w:tcW w:w="3397" w:type="dxa"/>
          </w:tcPr>
          <w:p w14:paraId="3B6F3FE4" w14:textId="77777777" w:rsidR="00392450" w:rsidRPr="0058753A" w:rsidRDefault="00392450" w:rsidP="00ED196E">
            <w:pPr>
              <w:pStyle w:val="Footer"/>
              <w:tabs>
                <w:tab w:val="clear" w:pos="4320"/>
                <w:tab w:val="clear" w:pos="8640"/>
              </w:tabs>
              <w:rPr>
                <w:rFonts w:ascii="Arial" w:hAnsi="Arial" w:cs="Arial"/>
                <w:b/>
                <w:sz w:val="20"/>
                <w:szCs w:val="22"/>
              </w:rPr>
            </w:pPr>
          </w:p>
          <w:p w14:paraId="35F2D2D7" w14:textId="77777777" w:rsidR="00392450" w:rsidRPr="0058753A" w:rsidRDefault="00392450" w:rsidP="00ED196E">
            <w:pPr>
              <w:pStyle w:val="Footer"/>
              <w:tabs>
                <w:tab w:val="clear" w:pos="4320"/>
                <w:tab w:val="clear" w:pos="8640"/>
              </w:tabs>
              <w:rPr>
                <w:rFonts w:ascii="Arial" w:hAnsi="Arial" w:cs="Arial"/>
                <w:b/>
                <w:sz w:val="20"/>
                <w:szCs w:val="22"/>
              </w:rPr>
            </w:pPr>
          </w:p>
          <w:p w14:paraId="3F8F40BF" w14:textId="77777777" w:rsidR="00392450" w:rsidRPr="0058753A" w:rsidRDefault="00392450" w:rsidP="00ED196E">
            <w:pPr>
              <w:pStyle w:val="Footer"/>
              <w:tabs>
                <w:tab w:val="clear" w:pos="4320"/>
                <w:tab w:val="clear" w:pos="8640"/>
              </w:tabs>
              <w:rPr>
                <w:rFonts w:ascii="Arial" w:hAnsi="Arial" w:cs="Arial"/>
                <w:sz w:val="20"/>
                <w:szCs w:val="22"/>
              </w:rPr>
            </w:pPr>
            <w:r w:rsidRPr="0058753A">
              <w:rPr>
                <w:rFonts w:ascii="Arial" w:hAnsi="Arial" w:cs="Arial"/>
                <w:b/>
                <w:sz w:val="20"/>
                <w:szCs w:val="22"/>
              </w:rPr>
              <w:t>TOTAL COSTS:</w:t>
            </w:r>
          </w:p>
        </w:tc>
        <w:tc>
          <w:tcPr>
            <w:tcW w:w="2923" w:type="dxa"/>
          </w:tcPr>
          <w:p w14:paraId="75B3B387" w14:textId="77777777" w:rsidR="00392450" w:rsidRPr="0058753A" w:rsidRDefault="00392450" w:rsidP="00DE229D">
            <w:pPr>
              <w:pStyle w:val="Footer"/>
              <w:tabs>
                <w:tab w:val="clear" w:pos="4320"/>
                <w:tab w:val="clear" w:pos="8640"/>
              </w:tabs>
              <w:rPr>
                <w:rFonts w:ascii="Arial" w:hAnsi="Arial" w:cs="Arial"/>
                <w:sz w:val="22"/>
                <w:szCs w:val="22"/>
              </w:rPr>
            </w:pPr>
          </w:p>
        </w:tc>
        <w:tc>
          <w:tcPr>
            <w:tcW w:w="2751" w:type="dxa"/>
          </w:tcPr>
          <w:p w14:paraId="09FB4193" w14:textId="77777777" w:rsidR="00392450" w:rsidRPr="0058753A" w:rsidRDefault="00392450" w:rsidP="00DE229D">
            <w:pPr>
              <w:pStyle w:val="Footer"/>
              <w:tabs>
                <w:tab w:val="clear" w:pos="4320"/>
                <w:tab w:val="clear" w:pos="8640"/>
              </w:tabs>
              <w:rPr>
                <w:rFonts w:ascii="Arial" w:hAnsi="Arial" w:cs="Arial"/>
                <w:sz w:val="22"/>
                <w:szCs w:val="22"/>
              </w:rPr>
            </w:pPr>
          </w:p>
        </w:tc>
      </w:tr>
    </w:tbl>
    <w:p w14:paraId="73911A10" w14:textId="77777777" w:rsidR="00392450" w:rsidRPr="00A55ABE" w:rsidRDefault="00392450" w:rsidP="00392450">
      <w:pPr>
        <w:rPr>
          <w:rFonts w:ascii="Arial" w:hAnsi="Arial" w:cs="Arial"/>
          <w:b/>
          <w:sz w:val="20"/>
          <w:szCs w:val="20"/>
        </w:rPr>
      </w:pPr>
    </w:p>
    <w:sectPr w:rsidR="00392450" w:rsidRPr="00A55ABE">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555FF" w14:textId="77777777" w:rsidR="001769B5" w:rsidRDefault="001769B5" w:rsidP="00137A3C">
      <w:pPr>
        <w:spacing w:after="0" w:line="240" w:lineRule="auto"/>
      </w:pPr>
      <w:r>
        <w:separator/>
      </w:r>
    </w:p>
  </w:endnote>
  <w:endnote w:type="continuationSeparator" w:id="0">
    <w:p w14:paraId="38F23526" w14:textId="77777777" w:rsidR="001769B5" w:rsidRDefault="001769B5" w:rsidP="00137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Segoe UI">
    <w:altName w:val="Menlo Bold"/>
    <w:panose1 w:val="020B0502040204020203"/>
    <w:charset w:val="00"/>
    <w:family w:val="swiss"/>
    <w:pitch w:val="variable"/>
    <w:sig w:usb0="E10022FF" w:usb1="C000E47F" w:usb2="00000029" w:usb3="00000000" w:csb0="000001D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2211594"/>
      <w:docPartObj>
        <w:docPartGallery w:val="Page Numbers (Bottom of Page)"/>
        <w:docPartUnique/>
      </w:docPartObj>
    </w:sdtPr>
    <w:sdtEndPr/>
    <w:sdtContent>
      <w:sdt>
        <w:sdtPr>
          <w:id w:val="-1769616900"/>
          <w:docPartObj>
            <w:docPartGallery w:val="Page Numbers (Top of Page)"/>
            <w:docPartUnique/>
          </w:docPartObj>
        </w:sdtPr>
        <w:sdtEndPr/>
        <w:sdtContent>
          <w:p w14:paraId="6EEE2DBB" w14:textId="77777777" w:rsidR="00774931" w:rsidRDefault="00774931">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4A0C86">
              <w:rPr>
                <w:b/>
                <w:bCs/>
                <w:noProof/>
              </w:rPr>
              <w:t>11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A0C86">
              <w:rPr>
                <w:b/>
                <w:bCs/>
                <w:noProof/>
              </w:rPr>
              <w:t>11</w:t>
            </w:r>
            <w:r>
              <w:rPr>
                <w:b/>
                <w:bCs/>
                <w:szCs w:val="24"/>
              </w:rPr>
              <w:fldChar w:fldCharType="end"/>
            </w:r>
          </w:p>
        </w:sdtContent>
      </w:sdt>
    </w:sdtContent>
  </w:sdt>
  <w:p w14:paraId="425D5027" w14:textId="78B49219" w:rsidR="00774931" w:rsidRPr="00137A3C" w:rsidRDefault="00774931">
    <w:pPr>
      <w:pStyle w:val="Footer"/>
      <w:rPr>
        <w:sz w:val="18"/>
      </w:rPr>
    </w:pPr>
    <w:r>
      <w:rPr>
        <w:sz w:val="18"/>
      </w:rPr>
      <w:t>Version 2.0 (</w:t>
    </w:r>
    <w:r w:rsidR="000440CF">
      <w:rPr>
        <w:sz w:val="18"/>
      </w:rPr>
      <w:t>3/</w:t>
    </w:r>
    <w:r w:rsidR="001469D4">
      <w:rPr>
        <w:sz w:val="18"/>
      </w:rPr>
      <w:t>31</w:t>
    </w:r>
    <w:r w:rsidR="000440CF">
      <w:rPr>
        <w:sz w:val="18"/>
      </w:rPr>
      <w:t>/2020</w:t>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F89AC" w14:textId="77777777" w:rsidR="001769B5" w:rsidRDefault="001769B5" w:rsidP="00137A3C">
      <w:pPr>
        <w:spacing w:after="0" w:line="240" w:lineRule="auto"/>
      </w:pPr>
      <w:r>
        <w:separator/>
      </w:r>
    </w:p>
  </w:footnote>
  <w:footnote w:type="continuationSeparator" w:id="0">
    <w:p w14:paraId="3D9F9685" w14:textId="77777777" w:rsidR="001769B5" w:rsidRDefault="001769B5" w:rsidP="00137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C629D" w14:textId="77777777" w:rsidR="00774931" w:rsidRDefault="00774931" w:rsidP="001D29D0">
    <w:pPr>
      <w:pStyle w:val="Header"/>
      <w:jc w:val="center"/>
    </w:pPr>
    <w:r w:rsidRPr="008736A1">
      <w:rPr>
        <w:rFonts w:ascii="Corbel" w:hAnsi="Corbel" w:cs="Arial"/>
        <w:noProof/>
        <w:color w:val="666666"/>
        <w:sz w:val="20"/>
        <w:szCs w:val="20"/>
      </w:rPr>
      <w:drawing>
        <wp:inline distT="0" distB="0" distL="0" distR="0" wp14:anchorId="7CD4309E" wp14:editId="735A1DAC">
          <wp:extent cx="1766455" cy="537932"/>
          <wp:effectExtent l="0" t="0" r="5715" b="0"/>
          <wp:docPr id="5" name="Picture 5" descr="Stanford_HealthCar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ford_HealthCare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3850" cy="540184"/>
                  </a:xfrm>
                  <a:prstGeom prst="rect">
                    <a:avLst/>
                  </a:prstGeom>
                  <a:noFill/>
                  <a:ln>
                    <a:noFill/>
                  </a:ln>
                </pic:spPr>
              </pic:pic>
            </a:graphicData>
          </a:graphic>
        </wp:inline>
      </w:drawing>
    </w:r>
    <w:r w:rsidRPr="008736A1">
      <w:rPr>
        <w:rFonts w:ascii="Corbel" w:hAnsi="Corbel"/>
        <w:noProof/>
        <w:sz w:val="20"/>
        <w:szCs w:val="20"/>
      </w:rPr>
      <w:drawing>
        <wp:inline distT="0" distB="0" distL="0" distR="0" wp14:anchorId="63314E7C" wp14:editId="759CE6C0">
          <wp:extent cx="2171700" cy="700319"/>
          <wp:effectExtent l="0" t="0" r="0" b="5080"/>
          <wp:docPr id="7" name="Picture 7" descr="LOGO_Stanford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tanfordCH"/>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71700" cy="700319"/>
                  </a:xfrm>
                  <a:prstGeom prst="rect">
                    <a:avLst/>
                  </a:prstGeom>
                  <a:noFill/>
                  <a:ln>
                    <a:noFill/>
                  </a:ln>
                </pic:spPr>
              </pic:pic>
            </a:graphicData>
          </a:graphic>
        </wp:inline>
      </w:drawing>
    </w:r>
    <w:r w:rsidRPr="008736A1">
      <w:rPr>
        <w:rFonts w:ascii="Corbel" w:hAnsi="Corbel"/>
        <w:noProof/>
        <w:sz w:val="20"/>
        <w:szCs w:val="20"/>
      </w:rPr>
      <w:drawing>
        <wp:inline distT="0" distB="0" distL="0" distR="0" wp14:anchorId="1F4D4FAF" wp14:editId="73F6B0D5">
          <wp:extent cx="666400" cy="781050"/>
          <wp:effectExtent l="0" t="0" r="635" b="0"/>
          <wp:docPr id="8" name="Picture 8" descr="SUSN Alumna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SN Alumnae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6400" cy="781050"/>
                  </a:xfrm>
                  <a:prstGeom prst="rect">
                    <a:avLst/>
                  </a:prstGeom>
                  <a:noFill/>
                  <a:ln>
                    <a:noFill/>
                  </a:ln>
                </pic:spPr>
              </pic:pic>
            </a:graphicData>
          </a:graphic>
        </wp:inline>
      </w:drawing>
    </w:r>
  </w:p>
  <w:p w14:paraId="0E3FFA34" w14:textId="77777777" w:rsidR="00774931" w:rsidRDefault="00774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4AB"/>
    <w:multiLevelType w:val="hybridMultilevel"/>
    <w:tmpl w:val="1EB8E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016B4"/>
    <w:multiLevelType w:val="hybridMultilevel"/>
    <w:tmpl w:val="A5B45A5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C78FC"/>
    <w:multiLevelType w:val="hybridMultilevel"/>
    <w:tmpl w:val="EA30D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D158E"/>
    <w:multiLevelType w:val="hybridMultilevel"/>
    <w:tmpl w:val="E29E782A"/>
    <w:lvl w:ilvl="0" w:tplc="4CD05BE8">
      <w:start w:val="1"/>
      <w:numFmt w:val="decimal"/>
      <w:lvlText w:val="%1."/>
      <w:lvlJc w:val="left"/>
      <w:pPr>
        <w:ind w:left="720" w:hanging="360"/>
      </w:pPr>
      <w:rPr>
        <w:rFonts w:hint="default"/>
        <w:b/>
      </w:rPr>
    </w:lvl>
    <w:lvl w:ilvl="1" w:tplc="F73EB660">
      <w:start w:val="1"/>
      <w:numFmt w:val="upp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76690"/>
    <w:multiLevelType w:val="hybridMultilevel"/>
    <w:tmpl w:val="2410DC76"/>
    <w:lvl w:ilvl="0" w:tplc="04090019">
      <w:start w:val="2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D229A"/>
    <w:multiLevelType w:val="hybridMultilevel"/>
    <w:tmpl w:val="8A22E384"/>
    <w:lvl w:ilvl="0" w:tplc="0409000F">
      <w:start w:val="1"/>
      <w:numFmt w:val="decimal"/>
      <w:lvlText w:val="%1."/>
      <w:lvlJc w:val="left"/>
      <w:pPr>
        <w:ind w:left="720" w:hanging="360"/>
      </w:pPr>
      <w:rPr>
        <w:rFonts w:hint="default"/>
      </w:rPr>
    </w:lvl>
    <w:lvl w:ilvl="1" w:tplc="F73EB660">
      <w:start w:val="1"/>
      <w:numFmt w:val="upp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6442F"/>
    <w:multiLevelType w:val="hybridMultilevel"/>
    <w:tmpl w:val="240E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C378D"/>
    <w:multiLevelType w:val="hybridMultilevel"/>
    <w:tmpl w:val="94BC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C71E5"/>
    <w:multiLevelType w:val="hybridMultilevel"/>
    <w:tmpl w:val="BC6E41BA"/>
    <w:lvl w:ilvl="0" w:tplc="32C063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344D42"/>
    <w:multiLevelType w:val="hybridMultilevel"/>
    <w:tmpl w:val="DC962412"/>
    <w:lvl w:ilvl="0" w:tplc="C7E655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B12695"/>
    <w:multiLevelType w:val="hybridMultilevel"/>
    <w:tmpl w:val="9830D6FC"/>
    <w:lvl w:ilvl="0" w:tplc="57A0217C">
      <w:start w:val="1"/>
      <w:numFmt w:val="bullet"/>
      <w:lvlText w:val=""/>
      <w:lvlJc w:val="left"/>
      <w:pPr>
        <w:ind w:left="720" w:hanging="360"/>
      </w:pPr>
      <w:rPr>
        <w:rFonts w:ascii="Symbol" w:eastAsiaTheme="minorHAnsi" w:hAnsi="Symbol"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C720B7"/>
    <w:multiLevelType w:val="hybridMultilevel"/>
    <w:tmpl w:val="8A2880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1E775A"/>
    <w:multiLevelType w:val="hybridMultilevel"/>
    <w:tmpl w:val="202C9D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1353D5"/>
    <w:multiLevelType w:val="hybridMultilevel"/>
    <w:tmpl w:val="AABC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7F6DEB"/>
    <w:multiLevelType w:val="hybridMultilevel"/>
    <w:tmpl w:val="DD5808F6"/>
    <w:lvl w:ilvl="0" w:tplc="57A0217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5E5656"/>
    <w:multiLevelType w:val="hybridMultilevel"/>
    <w:tmpl w:val="9B0201BA"/>
    <w:lvl w:ilvl="0" w:tplc="D452F3F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723027"/>
    <w:multiLevelType w:val="hybridMultilevel"/>
    <w:tmpl w:val="8B7CAE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C63B43"/>
    <w:multiLevelType w:val="hybridMultilevel"/>
    <w:tmpl w:val="9C2CC846"/>
    <w:lvl w:ilvl="0" w:tplc="2FF8A9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4"/>
  </w:num>
  <w:num w:numId="4">
    <w:abstractNumId w:val="3"/>
  </w:num>
  <w:num w:numId="5">
    <w:abstractNumId w:val="5"/>
  </w:num>
  <w:num w:numId="6">
    <w:abstractNumId w:val="0"/>
  </w:num>
  <w:num w:numId="7">
    <w:abstractNumId w:val="10"/>
  </w:num>
  <w:num w:numId="8">
    <w:abstractNumId w:val="6"/>
  </w:num>
  <w:num w:numId="9">
    <w:abstractNumId w:val="4"/>
  </w:num>
  <w:num w:numId="10">
    <w:abstractNumId w:val="1"/>
  </w:num>
  <w:num w:numId="11">
    <w:abstractNumId w:val="12"/>
  </w:num>
  <w:num w:numId="12">
    <w:abstractNumId w:val="9"/>
  </w:num>
  <w:num w:numId="13">
    <w:abstractNumId w:val="8"/>
  </w:num>
  <w:num w:numId="14">
    <w:abstractNumId w:val="17"/>
  </w:num>
  <w:num w:numId="15">
    <w:abstractNumId w:val="7"/>
  </w:num>
  <w:num w:numId="16">
    <w:abstractNumId w:val="13"/>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8FA"/>
    <w:rsid w:val="000116DE"/>
    <w:rsid w:val="00015799"/>
    <w:rsid w:val="000172B4"/>
    <w:rsid w:val="000257EA"/>
    <w:rsid w:val="000440CF"/>
    <w:rsid w:val="00052ABC"/>
    <w:rsid w:val="00061229"/>
    <w:rsid w:val="000614E2"/>
    <w:rsid w:val="000668BC"/>
    <w:rsid w:val="00087E43"/>
    <w:rsid w:val="000A6F25"/>
    <w:rsid w:val="000B05D0"/>
    <w:rsid w:val="000B398B"/>
    <w:rsid w:val="000D51F7"/>
    <w:rsid w:val="000E29CE"/>
    <w:rsid w:val="001024CD"/>
    <w:rsid w:val="00123430"/>
    <w:rsid w:val="0012647D"/>
    <w:rsid w:val="001373DC"/>
    <w:rsid w:val="00137A3C"/>
    <w:rsid w:val="001469D4"/>
    <w:rsid w:val="00156D14"/>
    <w:rsid w:val="00171641"/>
    <w:rsid w:val="00173B7B"/>
    <w:rsid w:val="00175FD7"/>
    <w:rsid w:val="001769B5"/>
    <w:rsid w:val="001925F9"/>
    <w:rsid w:val="00195F89"/>
    <w:rsid w:val="00196824"/>
    <w:rsid w:val="00196A51"/>
    <w:rsid w:val="001B41C0"/>
    <w:rsid w:val="001C5078"/>
    <w:rsid w:val="001C7E8A"/>
    <w:rsid w:val="001D20B6"/>
    <w:rsid w:val="001D29D0"/>
    <w:rsid w:val="001D6AD9"/>
    <w:rsid w:val="001E76EC"/>
    <w:rsid w:val="00232F76"/>
    <w:rsid w:val="00237BEA"/>
    <w:rsid w:val="00242BC4"/>
    <w:rsid w:val="002438D7"/>
    <w:rsid w:val="00245E40"/>
    <w:rsid w:val="00246D6F"/>
    <w:rsid w:val="002518E6"/>
    <w:rsid w:val="00254DF1"/>
    <w:rsid w:val="00281744"/>
    <w:rsid w:val="00287F0E"/>
    <w:rsid w:val="00290454"/>
    <w:rsid w:val="002A63E6"/>
    <w:rsid w:val="002C27CF"/>
    <w:rsid w:val="002C776A"/>
    <w:rsid w:val="002D42F9"/>
    <w:rsid w:val="002E486D"/>
    <w:rsid w:val="002F25D3"/>
    <w:rsid w:val="002F32F1"/>
    <w:rsid w:val="002F5BEB"/>
    <w:rsid w:val="003260FF"/>
    <w:rsid w:val="00326F35"/>
    <w:rsid w:val="00343E55"/>
    <w:rsid w:val="00392450"/>
    <w:rsid w:val="003A1BE4"/>
    <w:rsid w:val="003A6F6A"/>
    <w:rsid w:val="003B1809"/>
    <w:rsid w:val="003B2E90"/>
    <w:rsid w:val="003B55D6"/>
    <w:rsid w:val="003C6430"/>
    <w:rsid w:val="00401D2A"/>
    <w:rsid w:val="00417591"/>
    <w:rsid w:val="00425584"/>
    <w:rsid w:val="00446CCF"/>
    <w:rsid w:val="00453B17"/>
    <w:rsid w:val="0045635E"/>
    <w:rsid w:val="00461B3A"/>
    <w:rsid w:val="00472B3A"/>
    <w:rsid w:val="00476837"/>
    <w:rsid w:val="0048324B"/>
    <w:rsid w:val="004846BA"/>
    <w:rsid w:val="00492696"/>
    <w:rsid w:val="0049444D"/>
    <w:rsid w:val="004A0C86"/>
    <w:rsid w:val="004A5687"/>
    <w:rsid w:val="004B5D0B"/>
    <w:rsid w:val="004C5F9E"/>
    <w:rsid w:val="004D1B7D"/>
    <w:rsid w:val="004E05C6"/>
    <w:rsid w:val="004F4581"/>
    <w:rsid w:val="00511CAF"/>
    <w:rsid w:val="005160F8"/>
    <w:rsid w:val="00560D0F"/>
    <w:rsid w:val="00564933"/>
    <w:rsid w:val="00573F86"/>
    <w:rsid w:val="0058753A"/>
    <w:rsid w:val="005922B4"/>
    <w:rsid w:val="005B6854"/>
    <w:rsid w:val="005C35A6"/>
    <w:rsid w:val="005C51B5"/>
    <w:rsid w:val="005C6E9F"/>
    <w:rsid w:val="005C7FF0"/>
    <w:rsid w:val="005D386F"/>
    <w:rsid w:val="005F135D"/>
    <w:rsid w:val="005F6D66"/>
    <w:rsid w:val="00606F7E"/>
    <w:rsid w:val="00617CDE"/>
    <w:rsid w:val="006275B6"/>
    <w:rsid w:val="0063257C"/>
    <w:rsid w:val="006465E9"/>
    <w:rsid w:val="00647B8F"/>
    <w:rsid w:val="00654EDC"/>
    <w:rsid w:val="0065528A"/>
    <w:rsid w:val="006571E0"/>
    <w:rsid w:val="00671555"/>
    <w:rsid w:val="00674AE1"/>
    <w:rsid w:val="006826D1"/>
    <w:rsid w:val="0068563B"/>
    <w:rsid w:val="0069235D"/>
    <w:rsid w:val="00692AB3"/>
    <w:rsid w:val="006B3A9A"/>
    <w:rsid w:val="006B44A9"/>
    <w:rsid w:val="006C41C1"/>
    <w:rsid w:val="006E1FA0"/>
    <w:rsid w:val="006F4236"/>
    <w:rsid w:val="00701A3B"/>
    <w:rsid w:val="00701B27"/>
    <w:rsid w:val="00731756"/>
    <w:rsid w:val="00740356"/>
    <w:rsid w:val="00760217"/>
    <w:rsid w:val="00774931"/>
    <w:rsid w:val="007A37CC"/>
    <w:rsid w:val="007A653D"/>
    <w:rsid w:val="007C4EBA"/>
    <w:rsid w:val="007D0D3F"/>
    <w:rsid w:val="007D1C0C"/>
    <w:rsid w:val="007F62A3"/>
    <w:rsid w:val="00814DDD"/>
    <w:rsid w:val="008267EA"/>
    <w:rsid w:val="00826D59"/>
    <w:rsid w:val="00833BD5"/>
    <w:rsid w:val="00872A02"/>
    <w:rsid w:val="008736A1"/>
    <w:rsid w:val="0089035D"/>
    <w:rsid w:val="00897A74"/>
    <w:rsid w:val="008B279C"/>
    <w:rsid w:val="008B50F8"/>
    <w:rsid w:val="008C6E46"/>
    <w:rsid w:val="008F09B3"/>
    <w:rsid w:val="00902FCD"/>
    <w:rsid w:val="00907C50"/>
    <w:rsid w:val="009118FA"/>
    <w:rsid w:val="00911A7B"/>
    <w:rsid w:val="00925B6C"/>
    <w:rsid w:val="00932AC8"/>
    <w:rsid w:val="00943A80"/>
    <w:rsid w:val="00977785"/>
    <w:rsid w:val="009839AA"/>
    <w:rsid w:val="00993749"/>
    <w:rsid w:val="009B4454"/>
    <w:rsid w:val="009B67B8"/>
    <w:rsid w:val="009E27E5"/>
    <w:rsid w:val="009E2AD3"/>
    <w:rsid w:val="009E726F"/>
    <w:rsid w:val="009F4200"/>
    <w:rsid w:val="009F79D0"/>
    <w:rsid w:val="00A01AE4"/>
    <w:rsid w:val="00A020B4"/>
    <w:rsid w:val="00A07230"/>
    <w:rsid w:val="00A20CFB"/>
    <w:rsid w:val="00A20D69"/>
    <w:rsid w:val="00A22CAB"/>
    <w:rsid w:val="00A36CEA"/>
    <w:rsid w:val="00A4297E"/>
    <w:rsid w:val="00A429BA"/>
    <w:rsid w:val="00A55ABE"/>
    <w:rsid w:val="00A66AA9"/>
    <w:rsid w:val="00A9209D"/>
    <w:rsid w:val="00A94C14"/>
    <w:rsid w:val="00AA39B7"/>
    <w:rsid w:val="00AA4E40"/>
    <w:rsid w:val="00AD6A65"/>
    <w:rsid w:val="00AE2B5A"/>
    <w:rsid w:val="00AF0462"/>
    <w:rsid w:val="00AF59A6"/>
    <w:rsid w:val="00B228BC"/>
    <w:rsid w:val="00B30DC0"/>
    <w:rsid w:val="00B537A9"/>
    <w:rsid w:val="00B56335"/>
    <w:rsid w:val="00B60B75"/>
    <w:rsid w:val="00B66F50"/>
    <w:rsid w:val="00B67CB0"/>
    <w:rsid w:val="00B67DD2"/>
    <w:rsid w:val="00B85443"/>
    <w:rsid w:val="00B925BD"/>
    <w:rsid w:val="00BA0AFC"/>
    <w:rsid w:val="00BB3277"/>
    <w:rsid w:val="00BB4287"/>
    <w:rsid w:val="00BB7E22"/>
    <w:rsid w:val="00BC4439"/>
    <w:rsid w:val="00C05099"/>
    <w:rsid w:val="00C17E8C"/>
    <w:rsid w:val="00C22026"/>
    <w:rsid w:val="00C25BC3"/>
    <w:rsid w:val="00C377E8"/>
    <w:rsid w:val="00C6514B"/>
    <w:rsid w:val="00C72B27"/>
    <w:rsid w:val="00C72D2B"/>
    <w:rsid w:val="00C84F48"/>
    <w:rsid w:val="00C85722"/>
    <w:rsid w:val="00C908FC"/>
    <w:rsid w:val="00C91457"/>
    <w:rsid w:val="00CB30BD"/>
    <w:rsid w:val="00CC1742"/>
    <w:rsid w:val="00CC2A68"/>
    <w:rsid w:val="00CD45BB"/>
    <w:rsid w:val="00CD47AA"/>
    <w:rsid w:val="00CE2D8A"/>
    <w:rsid w:val="00CE3EF9"/>
    <w:rsid w:val="00D3055E"/>
    <w:rsid w:val="00D3213C"/>
    <w:rsid w:val="00D554D8"/>
    <w:rsid w:val="00D56FC2"/>
    <w:rsid w:val="00D60812"/>
    <w:rsid w:val="00D74ADF"/>
    <w:rsid w:val="00D76391"/>
    <w:rsid w:val="00D8569D"/>
    <w:rsid w:val="00DA5246"/>
    <w:rsid w:val="00DB55AA"/>
    <w:rsid w:val="00DC0389"/>
    <w:rsid w:val="00DD27F1"/>
    <w:rsid w:val="00DD2930"/>
    <w:rsid w:val="00DE229D"/>
    <w:rsid w:val="00DE7DEC"/>
    <w:rsid w:val="00E075AC"/>
    <w:rsid w:val="00E124EA"/>
    <w:rsid w:val="00E15046"/>
    <w:rsid w:val="00E4058D"/>
    <w:rsid w:val="00E54514"/>
    <w:rsid w:val="00E55E94"/>
    <w:rsid w:val="00E70D22"/>
    <w:rsid w:val="00E83922"/>
    <w:rsid w:val="00E92781"/>
    <w:rsid w:val="00E94829"/>
    <w:rsid w:val="00EA55E3"/>
    <w:rsid w:val="00EB10DD"/>
    <w:rsid w:val="00EB6F49"/>
    <w:rsid w:val="00ED196E"/>
    <w:rsid w:val="00ED3D15"/>
    <w:rsid w:val="00ED7657"/>
    <w:rsid w:val="00EF6C27"/>
    <w:rsid w:val="00F10675"/>
    <w:rsid w:val="00F1455D"/>
    <w:rsid w:val="00F15FEC"/>
    <w:rsid w:val="00F22084"/>
    <w:rsid w:val="00F3718B"/>
    <w:rsid w:val="00F376B5"/>
    <w:rsid w:val="00F435BA"/>
    <w:rsid w:val="00F515D1"/>
    <w:rsid w:val="00F574B8"/>
    <w:rsid w:val="00F71A9C"/>
    <w:rsid w:val="00F7362E"/>
    <w:rsid w:val="00F73DF3"/>
    <w:rsid w:val="00F762DE"/>
    <w:rsid w:val="00F90799"/>
    <w:rsid w:val="00FA76C0"/>
    <w:rsid w:val="00FB2614"/>
    <w:rsid w:val="00FB3ABE"/>
    <w:rsid w:val="00FB4AC5"/>
    <w:rsid w:val="00FC495E"/>
    <w:rsid w:val="00FD5FBA"/>
    <w:rsid w:val="00FE39C9"/>
    <w:rsid w:val="00FE3BF4"/>
    <w:rsid w:val="00FE7526"/>
    <w:rsid w:val="00FF0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F177BE"/>
  <w15:docId w15:val="{C1B91BDA-3172-4B83-B587-E08115E0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6854"/>
    <w:pPr>
      <w:keepNext/>
      <w:keepLines/>
      <w:spacing w:before="240" w:after="0"/>
      <w:outlineLvl w:val="0"/>
    </w:pPr>
    <w:rPr>
      <w:rFonts w:asciiTheme="majorHAnsi" w:eastAsiaTheme="majorEastAsia" w:hAnsiTheme="majorHAnsi" w:cstheme="majorBidi"/>
      <w:b/>
      <w:color w:val="990000"/>
      <w:sz w:val="26"/>
      <w:szCs w:val="32"/>
    </w:rPr>
  </w:style>
  <w:style w:type="paragraph" w:styleId="Heading2">
    <w:name w:val="heading 2"/>
    <w:basedOn w:val="Normal"/>
    <w:next w:val="Normal"/>
    <w:link w:val="Heading2Char"/>
    <w:uiPriority w:val="9"/>
    <w:unhideWhenUsed/>
    <w:qFormat/>
    <w:rsid w:val="00573F86"/>
    <w:pPr>
      <w:keepNext/>
      <w:keepLines/>
      <w:spacing w:before="40" w:after="0"/>
      <w:outlineLvl w:val="1"/>
    </w:pPr>
    <w:rPr>
      <w:rFonts w:asciiTheme="majorHAnsi" w:eastAsiaTheme="majorEastAsia" w:hAnsiTheme="majorHAnsi" w:cstheme="majorBidi"/>
      <w:color w:val="0070C0"/>
      <w:sz w:val="24"/>
      <w:szCs w:val="26"/>
    </w:rPr>
  </w:style>
  <w:style w:type="paragraph" w:styleId="Heading3">
    <w:name w:val="heading 3"/>
    <w:basedOn w:val="Normal"/>
    <w:next w:val="Normal"/>
    <w:link w:val="Heading3Char"/>
    <w:uiPriority w:val="9"/>
    <w:semiHidden/>
    <w:unhideWhenUsed/>
    <w:qFormat/>
    <w:rsid w:val="00401D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560D0F"/>
    <w:pPr>
      <w:keepNext/>
      <w:widowControl w:val="0"/>
      <w:spacing w:before="240" w:after="60" w:line="240" w:lineRule="auto"/>
      <w:outlineLvl w:val="3"/>
    </w:pPr>
    <w:rPr>
      <w:rFonts w:ascii="Times New Roman" w:eastAsia="Times New Roman" w:hAnsi="Times New Roman" w:cs="Times New Roman"/>
      <w:b/>
      <w:bCs/>
      <w:snapToGrid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13C"/>
    <w:pPr>
      <w:ind w:left="720"/>
      <w:contextualSpacing/>
    </w:pPr>
  </w:style>
  <w:style w:type="paragraph" w:styleId="Footer">
    <w:name w:val="footer"/>
    <w:basedOn w:val="Normal"/>
    <w:link w:val="FooterChar"/>
    <w:uiPriority w:val="99"/>
    <w:rsid w:val="00560D0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uiPriority w:val="99"/>
    <w:rsid w:val="00560D0F"/>
    <w:rPr>
      <w:rFonts w:ascii="Times New Roman" w:eastAsia="Times New Roman" w:hAnsi="Times New Roman" w:cs="Times New Roman"/>
      <w:snapToGrid w:val="0"/>
      <w:sz w:val="24"/>
      <w:szCs w:val="20"/>
    </w:rPr>
  </w:style>
  <w:style w:type="character" w:customStyle="1" w:styleId="Heading4Char">
    <w:name w:val="Heading 4 Char"/>
    <w:basedOn w:val="DefaultParagraphFont"/>
    <w:link w:val="Heading4"/>
    <w:rsid w:val="00560D0F"/>
    <w:rPr>
      <w:rFonts w:ascii="Times New Roman" w:eastAsia="Times New Roman" w:hAnsi="Times New Roman" w:cs="Times New Roman"/>
      <w:b/>
      <w:bCs/>
      <w:snapToGrid w:val="0"/>
      <w:sz w:val="28"/>
      <w:szCs w:val="28"/>
    </w:rPr>
  </w:style>
  <w:style w:type="paragraph" w:styleId="Revision">
    <w:name w:val="Revision"/>
    <w:hidden/>
    <w:uiPriority w:val="99"/>
    <w:semiHidden/>
    <w:rsid w:val="00814DDD"/>
    <w:pPr>
      <w:spacing w:after="0" w:line="240" w:lineRule="auto"/>
    </w:pPr>
  </w:style>
  <w:style w:type="paragraph" w:styleId="BalloonText">
    <w:name w:val="Balloon Text"/>
    <w:basedOn w:val="Normal"/>
    <w:link w:val="BalloonTextChar"/>
    <w:uiPriority w:val="99"/>
    <w:semiHidden/>
    <w:unhideWhenUsed/>
    <w:rsid w:val="00814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DDD"/>
    <w:rPr>
      <w:rFonts w:ascii="Segoe UI" w:hAnsi="Segoe UI" w:cs="Segoe UI"/>
      <w:sz w:val="18"/>
      <w:szCs w:val="18"/>
    </w:rPr>
  </w:style>
  <w:style w:type="character" w:styleId="CommentReference">
    <w:name w:val="annotation reference"/>
    <w:basedOn w:val="DefaultParagraphFont"/>
    <w:uiPriority w:val="99"/>
    <w:semiHidden/>
    <w:unhideWhenUsed/>
    <w:rsid w:val="006571E0"/>
    <w:rPr>
      <w:sz w:val="16"/>
      <w:szCs w:val="16"/>
    </w:rPr>
  </w:style>
  <w:style w:type="paragraph" w:styleId="CommentText">
    <w:name w:val="annotation text"/>
    <w:basedOn w:val="Normal"/>
    <w:link w:val="CommentTextChar"/>
    <w:uiPriority w:val="99"/>
    <w:semiHidden/>
    <w:unhideWhenUsed/>
    <w:rsid w:val="006571E0"/>
    <w:pPr>
      <w:spacing w:line="240" w:lineRule="auto"/>
    </w:pPr>
    <w:rPr>
      <w:sz w:val="20"/>
      <w:szCs w:val="20"/>
    </w:rPr>
  </w:style>
  <w:style w:type="character" w:customStyle="1" w:styleId="CommentTextChar">
    <w:name w:val="Comment Text Char"/>
    <w:basedOn w:val="DefaultParagraphFont"/>
    <w:link w:val="CommentText"/>
    <w:uiPriority w:val="99"/>
    <w:semiHidden/>
    <w:rsid w:val="006571E0"/>
    <w:rPr>
      <w:sz w:val="20"/>
      <w:szCs w:val="20"/>
    </w:rPr>
  </w:style>
  <w:style w:type="paragraph" w:styleId="CommentSubject">
    <w:name w:val="annotation subject"/>
    <w:basedOn w:val="CommentText"/>
    <w:next w:val="CommentText"/>
    <w:link w:val="CommentSubjectChar"/>
    <w:uiPriority w:val="99"/>
    <w:semiHidden/>
    <w:unhideWhenUsed/>
    <w:rsid w:val="006571E0"/>
    <w:rPr>
      <w:b/>
      <w:bCs/>
    </w:rPr>
  </w:style>
  <w:style w:type="character" w:customStyle="1" w:styleId="CommentSubjectChar">
    <w:name w:val="Comment Subject Char"/>
    <w:basedOn w:val="CommentTextChar"/>
    <w:link w:val="CommentSubject"/>
    <w:uiPriority w:val="99"/>
    <w:semiHidden/>
    <w:rsid w:val="006571E0"/>
    <w:rPr>
      <w:b/>
      <w:bCs/>
      <w:sz w:val="20"/>
      <w:szCs w:val="20"/>
    </w:rPr>
  </w:style>
  <w:style w:type="character" w:styleId="Hyperlink">
    <w:name w:val="Hyperlink"/>
    <w:basedOn w:val="DefaultParagraphFont"/>
    <w:uiPriority w:val="99"/>
    <w:unhideWhenUsed/>
    <w:rsid w:val="00D60812"/>
    <w:rPr>
      <w:color w:val="0563C1" w:themeColor="hyperlink"/>
      <w:u w:val="single"/>
    </w:rPr>
  </w:style>
  <w:style w:type="character" w:customStyle="1" w:styleId="UnresolvedMention1">
    <w:name w:val="Unresolved Mention1"/>
    <w:basedOn w:val="DefaultParagraphFont"/>
    <w:uiPriority w:val="99"/>
    <w:semiHidden/>
    <w:unhideWhenUsed/>
    <w:rsid w:val="00D60812"/>
    <w:rPr>
      <w:color w:val="605E5C"/>
      <w:shd w:val="clear" w:color="auto" w:fill="E1DFDD"/>
    </w:rPr>
  </w:style>
  <w:style w:type="table" w:styleId="TableGrid">
    <w:name w:val="Table Grid"/>
    <w:basedOn w:val="TableNormal"/>
    <w:uiPriority w:val="39"/>
    <w:rsid w:val="00A94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7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3C"/>
  </w:style>
  <w:style w:type="character" w:customStyle="1" w:styleId="Heading1Char">
    <w:name w:val="Heading 1 Char"/>
    <w:basedOn w:val="DefaultParagraphFont"/>
    <w:link w:val="Heading1"/>
    <w:uiPriority w:val="9"/>
    <w:rsid w:val="005B6854"/>
    <w:rPr>
      <w:rFonts w:asciiTheme="majorHAnsi" w:eastAsiaTheme="majorEastAsia" w:hAnsiTheme="majorHAnsi" w:cstheme="majorBidi"/>
      <w:b/>
      <w:color w:val="990000"/>
      <w:sz w:val="26"/>
      <w:szCs w:val="32"/>
    </w:rPr>
  </w:style>
  <w:style w:type="character" w:styleId="FollowedHyperlink">
    <w:name w:val="FollowedHyperlink"/>
    <w:basedOn w:val="DefaultParagraphFont"/>
    <w:uiPriority w:val="99"/>
    <w:semiHidden/>
    <w:unhideWhenUsed/>
    <w:rsid w:val="00A55ABE"/>
    <w:rPr>
      <w:color w:val="954F72" w:themeColor="followedHyperlink"/>
      <w:u w:val="single"/>
    </w:rPr>
  </w:style>
  <w:style w:type="character" w:customStyle="1" w:styleId="Heading3Char">
    <w:name w:val="Heading 3 Char"/>
    <w:basedOn w:val="DefaultParagraphFont"/>
    <w:link w:val="Heading3"/>
    <w:uiPriority w:val="9"/>
    <w:semiHidden/>
    <w:rsid w:val="00401D2A"/>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0257EA"/>
    <w:pPr>
      <w:outlineLvl w:val="9"/>
    </w:pPr>
  </w:style>
  <w:style w:type="paragraph" w:styleId="TOC2">
    <w:name w:val="toc 2"/>
    <w:basedOn w:val="Normal"/>
    <w:next w:val="Normal"/>
    <w:autoRedefine/>
    <w:uiPriority w:val="39"/>
    <w:unhideWhenUsed/>
    <w:rsid w:val="000257EA"/>
    <w:pPr>
      <w:spacing w:after="100"/>
      <w:ind w:left="220"/>
    </w:pPr>
    <w:rPr>
      <w:rFonts w:eastAsiaTheme="minorEastAsia" w:cs="Times New Roman"/>
    </w:rPr>
  </w:style>
  <w:style w:type="paragraph" w:styleId="TOC1">
    <w:name w:val="toc 1"/>
    <w:basedOn w:val="Normal"/>
    <w:next w:val="Normal"/>
    <w:autoRedefine/>
    <w:uiPriority w:val="39"/>
    <w:unhideWhenUsed/>
    <w:rsid w:val="000257EA"/>
    <w:pPr>
      <w:spacing w:after="100"/>
    </w:pPr>
    <w:rPr>
      <w:rFonts w:eastAsiaTheme="minorEastAsia" w:cs="Times New Roman"/>
    </w:rPr>
  </w:style>
  <w:style w:type="paragraph" w:styleId="TOC3">
    <w:name w:val="toc 3"/>
    <w:basedOn w:val="Normal"/>
    <w:next w:val="Normal"/>
    <w:autoRedefine/>
    <w:uiPriority w:val="39"/>
    <w:unhideWhenUsed/>
    <w:rsid w:val="000257EA"/>
    <w:pPr>
      <w:spacing w:after="100"/>
      <w:ind w:left="440"/>
    </w:pPr>
    <w:rPr>
      <w:rFonts w:eastAsiaTheme="minorEastAsia" w:cs="Times New Roman"/>
    </w:rPr>
  </w:style>
  <w:style w:type="character" w:customStyle="1" w:styleId="Heading2Char">
    <w:name w:val="Heading 2 Char"/>
    <w:basedOn w:val="DefaultParagraphFont"/>
    <w:link w:val="Heading2"/>
    <w:uiPriority w:val="9"/>
    <w:rsid w:val="00573F86"/>
    <w:rPr>
      <w:rFonts w:asciiTheme="majorHAnsi" w:eastAsiaTheme="majorEastAsia" w:hAnsiTheme="majorHAnsi" w:cstheme="majorBidi"/>
      <w:color w:val="0070C0"/>
      <w:sz w:val="24"/>
      <w:szCs w:val="26"/>
    </w:rPr>
  </w:style>
  <w:style w:type="paragraph" w:customStyle="1" w:styleId="xmsonormal">
    <w:name w:val="x_msonormal"/>
    <w:basedOn w:val="Normal"/>
    <w:rsid w:val="00654EDC"/>
    <w:pPr>
      <w:spacing w:after="0" w:line="240" w:lineRule="auto"/>
    </w:pPr>
    <w:rPr>
      <w:rFonts w:ascii="Calibri" w:hAnsi="Calibri" w:cs="Calibri"/>
    </w:rPr>
  </w:style>
  <w:style w:type="character" w:customStyle="1" w:styleId="UnresolvedMention2">
    <w:name w:val="Unresolved Mention2"/>
    <w:basedOn w:val="DefaultParagraphFont"/>
    <w:uiPriority w:val="99"/>
    <w:semiHidden/>
    <w:unhideWhenUsed/>
    <w:rsid w:val="00943A80"/>
    <w:rPr>
      <w:color w:val="605E5C"/>
      <w:shd w:val="clear" w:color="auto" w:fill="E1DFDD"/>
    </w:rPr>
  </w:style>
  <w:style w:type="character" w:styleId="Strong">
    <w:name w:val="Strong"/>
    <w:basedOn w:val="DefaultParagraphFont"/>
    <w:uiPriority w:val="22"/>
    <w:qFormat/>
    <w:rsid w:val="00B66F50"/>
    <w:rPr>
      <w:b/>
      <w:bCs/>
    </w:rPr>
  </w:style>
  <w:style w:type="character" w:styleId="Emphasis">
    <w:name w:val="Emphasis"/>
    <w:basedOn w:val="DefaultParagraphFont"/>
    <w:uiPriority w:val="20"/>
    <w:qFormat/>
    <w:rsid w:val="00B66F50"/>
    <w:rPr>
      <w:i/>
      <w:iCs/>
    </w:rPr>
  </w:style>
  <w:style w:type="character" w:styleId="UnresolvedMention">
    <w:name w:val="Unresolved Mention"/>
    <w:basedOn w:val="DefaultParagraphFont"/>
    <w:uiPriority w:val="99"/>
    <w:semiHidden/>
    <w:unhideWhenUsed/>
    <w:rsid w:val="00FA7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7754">
      <w:bodyDiv w:val="1"/>
      <w:marLeft w:val="0"/>
      <w:marRight w:val="0"/>
      <w:marTop w:val="0"/>
      <w:marBottom w:val="0"/>
      <w:divBdr>
        <w:top w:val="none" w:sz="0" w:space="0" w:color="auto"/>
        <w:left w:val="none" w:sz="0" w:space="0" w:color="auto"/>
        <w:bottom w:val="none" w:sz="0" w:space="0" w:color="auto"/>
        <w:right w:val="none" w:sz="0" w:space="0" w:color="auto"/>
      </w:divBdr>
    </w:div>
    <w:div w:id="362095030">
      <w:bodyDiv w:val="1"/>
      <w:marLeft w:val="0"/>
      <w:marRight w:val="0"/>
      <w:marTop w:val="0"/>
      <w:marBottom w:val="0"/>
      <w:divBdr>
        <w:top w:val="none" w:sz="0" w:space="0" w:color="auto"/>
        <w:left w:val="none" w:sz="0" w:space="0" w:color="auto"/>
        <w:bottom w:val="none" w:sz="0" w:space="0" w:color="auto"/>
        <w:right w:val="none" w:sz="0" w:space="0" w:color="auto"/>
      </w:divBdr>
    </w:div>
    <w:div w:id="438109627">
      <w:bodyDiv w:val="1"/>
      <w:marLeft w:val="0"/>
      <w:marRight w:val="0"/>
      <w:marTop w:val="0"/>
      <w:marBottom w:val="0"/>
      <w:divBdr>
        <w:top w:val="none" w:sz="0" w:space="0" w:color="auto"/>
        <w:left w:val="none" w:sz="0" w:space="0" w:color="auto"/>
        <w:bottom w:val="none" w:sz="0" w:space="0" w:color="auto"/>
        <w:right w:val="none" w:sz="0" w:space="0" w:color="auto"/>
      </w:divBdr>
      <w:divsChild>
        <w:div w:id="2120374519">
          <w:marLeft w:val="0"/>
          <w:marRight w:val="0"/>
          <w:marTop w:val="0"/>
          <w:marBottom w:val="0"/>
          <w:divBdr>
            <w:top w:val="none" w:sz="0" w:space="0" w:color="auto"/>
            <w:left w:val="none" w:sz="0" w:space="0" w:color="auto"/>
            <w:bottom w:val="none" w:sz="0" w:space="0" w:color="auto"/>
            <w:right w:val="none" w:sz="0" w:space="0" w:color="auto"/>
          </w:divBdr>
          <w:divsChild>
            <w:div w:id="1204488770">
              <w:marLeft w:val="0"/>
              <w:marRight w:val="0"/>
              <w:marTop w:val="0"/>
              <w:marBottom w:val="0"/>
              <w:divBdr>
                <w:top w:val="none" w:sz="0" w:space="0" w:color="auto"/>
                <w:left w:val="none" w:sz="0" w:space="0" w:color="auto"/>
                <w:bottom w:val="none" w:sz="0" w:space="0" w:color="auto"/>
                <w:right w:val="none" w:sz="0" w:space="0" w:color="auto"/>
              </w:divBdr>
              <w:divsChild>
                <w:div w:id="2041084385">
                  <w:marLeft w:val="0"/>
                  <w:marRight w:val="0"/>
                  <w:marTop w:val="0"/>
                  <w:marBottom w:val="0"/>
                  <w:divBdr>
                    <w:top w:val="none" w:sz="0" w:space="0" w:color="auto"/>
                    <w:left w:val="none" w:sz="0" w:space="0" w:color="auto"/>
                    <w:bottom w:val="none" w:sz="0" w:space="0" w:color="auto"/>
                    <w:right w:val="none" w:sz="0" w:space="0" w:color="auto"/>
                  </w:divBdr>
                </w:div>
              </w:divsChild>
            </w:div>
            <w:div w:id="1460882217">
              <w:marLeft w:val="0"/>
              <w:marRight w:val="0"/>
              <w:marTop w:val="0"/>
              <w:marBottom w:val="0"/>
              <w:divBdr>
                <w:top w:val="none" w:sz="0" w:space="0" w:color="auto"/>
                <w:left w:val="none" w:sz="0" w:space="0" w:color="auto"/>
                <w:bottom w:val="none" w:sz="0" w:space="0" w:color="auto"/>
                <w:right w:val="none" w:sz="0" w:space="0" w:color="auto"/>
              </w:divBdr>
              <w:divsChild>
                <w:div w:id="12579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60342">
      <w:bodyDiv w:val="1"/>
      <w:marLeft w:val="0"/>
      <w:marRight w:val="0"/>
      <w:marTop w:val="0"/>
      <w:marBottom w:val="0"/>
      <w:divBdr>
        <w:top w:val="none" w:sz="0" w:space="0" w:color="auto"/>
        <w:left w:val="none" w:sz="0" w:space="0" w:color="auto"/>
        <w:bottom w:val="none" w:sz="0" w:space="0" w:color="auto"/>
        <w:right w:val="none" w:sz="0" w:space="0" w:color="auto"/>
      </w:divBdr>
    </w:div>
    <w:div w:id="1012877489">
      <w:bodyDiv w:val="1"/>
      <w:marLeft w:val="0"/>
      <w:marRight w:val="0"/>
      <w:marTop w:val="0"/>
      <w:marBottom w:val="0"/>
      <w:divBdr>
        <w:top w:val="none" w:sz="0" w:space="0" w:color="auto"/>
        <w:left w:val="none" w:sz="0" w:space="0" w:color="auto"/>
        <w:bottom w:val="none" w:sz="0" w:space="0" w:color="auto"/>
        <w:right w:val="none" w:sz="0" w:space="0" w:color="auto"/>
      </w:divBdr>
    </w:div>
    <w:div w:id="1111247197">
      <w:bodyDiv w:val="1"/>
      <w:marLeft w:val="0"/>
      <w:marRight w:val="0"/>
      <w:marTop w:val="0"/>
      <w:marBottom w:val="0"/>
      <w:divBdr>
        <w:top w:val="none" w:sz="0" w:space="0" w:color="auto"/>
        <w:left w:val="none" w:sz="0" w:space="0" w:color="auto"/>
        <w:bottom w:val="none" w:sz="0" w:space="0" w:color="auto"/>
        <w:right w:val="none" w:sz="0" w:space="0" w:color="auto"/>
      </w:divBdr>
    </w:div>
    <w:div w:id="1944260510">
      <w:bodyDiv w:val="1"/>
      <w:marLeft w:val="0"/>
      <w:marRight w:val="0"/>
      <w:marTop w:val="0"/>
      <w:marBottom w:val="0"/>
      <w:divBdr>
        <w:top w:val="none" w:sz="0" w:space="0" w:color="auto"/>
        <w:left w:val="none" w:sz="0" w:space="0" w:color="auto"/>
        <w:bottom w:val="none" w:sz="0" w:space="0" w:color="auto"/>
        <w:right w:val="none" w:sz="0" w:space="0" w:color="auto"/>
      </w:divBdr>
    </w:div>
    <w:div w:id="208236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search@stanfordhealthcare.org" TargetMode="External"/><Relationship Id="rId18" Type="http://schemas.openxmlformats.org/officeDocument/2006/relationships/hyperlink" Target="mailto:research@stanfordhealthcare.org" TargetMode="External"/><Relationship Id="rId26" Type="http://schemas.openxmlformats.org/officeDocument/2006/relationships/hyperlink" Target="mailto:research@stanfordhealthcare.org" TargetMode="External"/><Relationship Id="rId3" Type="http://schemas.openxmlformats.org/officeDocument/2006/relationships/styles" Target="styles.xml"/><Relationship Id="rId21" Type="http://schemas.openxmlformats.org/officeDocument/2006/relationships/hyperlink" Target="mailto:research@stanfordhealthcare.org" TargetMode="External"/><Relationship Id="rId7" Type="http://schemas.openxmlformats.org/officeDocument/2006/relationships/endnotes" Target="endnotes.xml"/><Relationship Id="rId12" Type="http://schemas.openxmlformats.org/officeDocument/2006/relationships/hyperlink" Target="mailto:research@stanfordhealthcare.org" TargetMode="External"/><Relationship Id="rId17" Type="http://schemas.openxmlformats.org/officeDocument/2006/relationships/image" Target="media/image3.JPG"/><Relationship Id="rId25" Type="http://schemas.openxmlformats.org/officeDocument/2006/relationships/hyperlink" Target="http://orpcs.org/research/legacygrants"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file:///C:\Users\s0107131\AppData\Local\Microsoft\Windows\Temporary%20Internet%20Files\Content.Outlook\SAQD6LGR\concur.stanfordhealthcare.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fordhealthcare.org/health-care-professionals/nursing/awards-grants/alumni-grant.html" TargetMode="External"/><Relationship Id="rId24" Type="http://schemas.openxmlformats.org/officeDocument/2006/relationships/hyperlink" Target="https://www.concursolutions.com/home.asp" TargetMode="External"/><Relationship Id="rId5" Type="http://schemas.openxmlformats.org/officeDocument/2006/relationships/webSettings" Target="webSettings.xml"/><Relationship Id="rId15" Type="http://schemas.openxmlformats.org/officeDocument/2006/relationships/hyperlink" Target="https://orpcs.org/research/legacygrants/" TargetMode="External"/><Relationship Id="rId23" Type="http://schemas.openxmlformats.org/officeDocument/2006/relationships/hyperlink" Target="mailto:research@stanfordhealthcare.org" TargetMode="External"/><Relationship Id="rId28" Type="http://schemas.openxmlformats.org/officeDocument/2006/relationships/header" Target="header1.xml"/><Relationship Id="rId10" Type="http://schemas.openxmlformats.org/officeDocument/2006/relationships/hyperlink" Target="https://orpcs.org/research/legacyprojectgrants/" TargetMode="External"/><Relationship Id="rId19" Type="http://schemas.openxmlformats.org/officeDocument/2006/relationships/hyperlink" Target="mailto:research@stanfordhealthcare.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search@stanfordhealthcare.org" TargetMode="External"/><Relationship Id="rId14" Type="http://schemas.openxmlformats.org/officeDocument/2006/relationships/hyperlink" Target="http://orpcs.org/research/legacygrants" TargetMode="External"/><Relationship Id="rId22" Type="http://schemas.openxmlformats.org/officeDocument/2006/relationships/hyperlink" Target="https://ico.sites.stanford.edu/who-will-handle-my-agreement" TargetMode="External"/><Relationship Id="rId27" Type="http://schemas.openxmlformats.org/officeDocument/2006/relationships/hyperlink" Target="mailto:research@stanfordhealthcare.or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DF509-CDDB-4FEE-8F62-3C1819AD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12</Pages>
  <Words>4174</Words>
  <Characters>23793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Younus, Sana</dc:creator>
  <cp:keywords/>
  <dc:description/>
  <cp:lastModifiedBy>Younus, Sana</cp:lastModifiedBy>
  <cp:revision>8</cp:revision>
  <cp:lastPrinted>2019-12-23T17:21:00Z</cp:lastPrinted>
  <dcterms:created xsi:type="dcterms:W3CDTF">2020-03-19T18:10:00Z</dcterms:created>
  <dcterms:modified xsi:type="dcterms:W3CDTF">2020-04-01T00:56:00Z</dcterms:modified>
</cp:coreProperties>
</file>